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ED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2A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WYMAGANIA Z W</w:t>
      </w: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IEDZY I UMIEJĘTNOŚCI Z MATEMATYKI</w:t>
      </w: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NA POSZCZEGÓLNE STO</w:t>
      </w:r>
      <w:r w:rsidR="00FE1139"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PNIE SZKOLNE DLA KLASY </w:t>
      </w:r>
      <w:r w:rsidR="00B77F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2M.</w:t>
      </w:r>
    </w:p>
    <w:p w:rsidR="00165CAC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Zakres rozszerzony</w:t>
      </w:r>
    </w:p>
    <w:p w:rsidR="00165CAC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5CAC" w:rsidRPr="007F7A57" w:rsidRDefault="00165CAC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0F168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</w:t>
      </w:r>
      <w:r w:rsidR="003939A7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PRZEKSZTAŁCENIA WYKRESÓW FUNKCJI</w:t>
      </w:r>
    </w:p>
    <w:p w:rsidR="00DA57DE" w:rsidRPr="007F7A57" w:rsidRDefault="00DA57DE" w:rsidP="00165CA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E92636">
        <w:trPr>
          <w:trHeight w:val="397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57DE" w:rsidRPr="007F7A57" w:rsidRDefault="0017695F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57DE" w:rsidRPr="007F7A57" w:rsidRDefault="00DA57DE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0F1680" w:rsidP="0017695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Uczeń: </w:t>
            </w:r>
            <w:r w:rsidR="003939A7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określenie wektora i potrafi podać jego cechy;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wektora, mając dane współrzędne początku i końca wektora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wyznaczyć długość wektora (odległość między punktami na płaszczyźnie kartezjańskiej)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określenie wektorów równych i wektorów przeciwnych 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wykonywać działania na wektorach: dodawanie, odejmowanie oraz mnożenie przez liczbę (analitycznie)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współrzędne punktu, który jest obrazem danego punktu w symetrii osiowej względem osi OX oraz osi OY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współrzędne punktu, który jest obrazem danego punktu w symetrii środkowej względem punktu (0,0)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narysować wykres funkcji y = f(x) + q, y = f(x – p),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br/>
              <w:t>y = f(x – p) + q,  y = –f(x), y = f(–x) oraz  y = –f(–x) w przypadku, gdy dany jest wykres funkcji y = f(x)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wektorów równych i przeciwnych do rozwiązywania zadań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współrzędne punktu, który jest obrazem danego punktu w przesunięciu równoległym o dany wektor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narysować wykres funkcji y = f(x) + q, y = f(x – p), y = f(x – p) + q,  y = –f(x), y = f(–x) oraz  y = –f(–x) w przypadku, gdy dany jest wykres funkcji y = f(x)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podać własności funkcji:   y = f(x) + q, y = f(x – p),  y = f(x – p) + q, y = –f(x), y = f(–x), y = –f(–x) w oparciu o dane własności funkcji y = f(x)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zapisać wzór funkcji, której wykres otrzymano w wyniku przekształcenia wykresu funkcji f przez symetrię osiową względem osi OX, symetrię osiową względem osi OY, symetrię środkową względem początku układu współrzędnych, przesunięcie równoległe o dany wektor.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działań na wektorach w rozwiązywaniu zadań o średnim stopniu trudności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przekształceń geometrycznych przy rozwiązywaniu zadań o średnim stopniu trudności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39A7" w:rsidRPr="007F7A57" w:rsidRDefault="003939A7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działań na wektorach w rozwiązywaniu zadań o średnim stopniu trudności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jakie wektory są równe, a jakie przeciwne;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wektory dodawać, odejmować i mnożyć przez liczbę;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prawa dotyczące działań na wektorach;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wiedzę o wektorach w rozwiązywaniu zadań geometrycznych;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naszkicować wykres funkcji, którego sporządzenie wymaga kilku poznanych przekształceń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działań na wektorach w rozwiązywaniu zadań typowych o podwyższonym stopniu trudności</w:t>
            </w:r>
          </w:p>
        </w:tc>
      </w:tr>
      <w:tr w:rsidR="00CA0688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688" w:rsidRPr="007F7A57" w:rsidRDefault="00CA0688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własności przekształceń geometrycznych przy rozwiązywaniu zadań o podwyższonym stopniu trudności</w:t>
            </w:r>
          </w:p>
        </w:tc>
      </w:tr>
      <w:tr w:rsidR="00126739" w:rsidRPr="007F7A57" w:rsidTr="00362A55">
        <w:trPr>
          <w:trHeight w:val="459"/>
        </w:trPr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26739" w:rsidRPr="007F7A57" w:rsidRDefault="00126739" w:rsidP="00CA06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126739" w:rsidRPr="007F7A57" w:rsidRDefault="0012673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(o podwyższonym stopniu trudności), dotyczące przekształceń wykresów funkcji oraz własności funkcji</w:t>
            </w:r>
          </w:p>
        </w:tc>
      </w:tr>
    </w:tbl>
    <w:p w:rsidR="00165CAC" w:rsidRPr="007F7A57" w:rsidRDefault="00165CAC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62A55" w:rsidRPr="007F7A57" w:rsidRDefault="00362A55" w:rsidP="008B634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B6349" w:rsidRPr="007F7A57" w:rsidRDefault="00DA57DE" w:rsidP="008B634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 </w:t>
      </w:r>
      <w:r w:rsidR="008B6349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RÓWNANIA I NIERÓWNOŚCI Z WARTOŚCIĄ BEZWZGLĘDNĄ </w:t>
      </w:r>
      <w:r w:rsidR="00362A55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8B6349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 PARAMETREM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E92636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17695F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DA57DE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wartości bezwzględnej liczby rzeczywistej i jej interpretację geometryczną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wartość bezwzględną liczby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zapisać i obliczyć odległość na osi liczbowej między dwoma dowolnymi punktami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rozwiązuje proste równania z wartością bezwzględną typu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br/>
              <w:t>| x – a | = b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zaznacza na osi liczbowej liczby o danej wartości bezwzględnej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zaznaczyć na osi liczbowej zbiory opisane za pomocą równań i nierówności z wartością bezwzględną typu: | x – a | = b, | x – a | &lt; b, | x – a | &gt; b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uprościć wyrażenie z wartością bezwzględną dla zmiennej z danego przedziału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 podstawie zbioru rozwiązań nierówności z wartością bezwzględną zapisać tę nierówność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wyznacza na osi liczbowej współrzędne punktu odległego od punktu o danej współrzędnej o daną wartość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równania oraz nierówności z wartością bezwzględną metodą graficzną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przeprowadzić dyskusję liczby rozwiązań równania liniowego z parametrem 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algebraicznie i graficznie równania oraz nierówności z wartością bezwzględną o podwyższonym stopniu trudności</w:t>
            </w:r>
          </w:p>
        </w:tc>
      </w:tr>
      <w:tr w:rsidR="00655F86" w:rsidRPr="007F7A57" w:rsidTr="00362A55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362A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6349" w:rsidRPr="007F7A57" w:rsidRDefault="008B6349" w:rsidP="0017695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zadanie nietypowe, o podwyższonym stopniu trudności;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20A5F" w:rsidRPr="007F7A57" w:rsidRDefault="00020A5F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 </w:t>
      </w:r>
      <w:r w:rsidR="00FA6C56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FUNKCJA KWADRATOWA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020A5F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17695F" w:rsidP="00020A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DA57DE" w:rsidP="0017695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FA6C5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naszkicować wykres funkcji kwadratowej określonej wzorem y = ax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, gdzie a≠0, oraz omówić jej własności na podstawie wykresu;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wzór funkcji kwadratowej w postaci ogólnej i kanonicznej;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wzór funkcji kwadratowej w postaci iloczynowej y = a(x – x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bscript"/>
                <w:lang w:eastAsia="pl-PL"/>
              </w:rPr>
              <w:t>1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)(x – x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b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), gdzie a≠0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zna wzory pozwalające obliczyć: wyróżnik funkcji kwadratowej, współrzędne wierzchołka paraboli, miejsca zerowe funkcji kwadratowej (o ile istnieją)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odczytuje wartości pierwiastków na podstawie postaci iloczynowej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miejsca zerowe funkcji kwadratowej lub uzasadnić, że funkcja kwadratowa nie ma miejsc zerowych;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interpretuje współczynniki występujące we wzorze funkcji kwadratowej w postaci kanonicznej, w postaci ogólnej i w postaci iloczynowej (o ile istnieje)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naszkicować wykres dowolnej funkcji kwadratowej, korzystając z jej wzoru;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na podstawie wykresu funkcji kwadratowej omówić jej własności; 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algebraicznie rozwiązywać równania kwadratowe z jedną niewiadomą;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graficznie rozwiązywać równania i nierówności kwadratowe z jedną niewiadomą;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opisać dane zjawisko za pomocą wzoru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nierówność kwadratową, jeżeli Δ ≤ 0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wzór funkcji kwadratowej o zadanych własnościach;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wzór funkcji kwadratowej na podstawie informacji o jej wykresie;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wyznaczyć najmniejszą oraz największą wartość funkcji kwadratowej w danym przedziale domkniętym; 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opisywać zależności między wielkościami za pomocą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nietypowe zadania tekstowe z kontekstem praktycznym, stosując funkcję kwadratową;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optymalizacyjne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równania prowadzące do równań kwadratowych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 parametrem o podwyższonym stopniu trudności dotyczące własności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A6C56" w:rsidRPr="007F7A57" w:rsidRDefault="00FA6C56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na dowodzenie dotyczące własności funkcji kwadratowej;</w:t>
            </w:r>
          </w:p>
        </w:tc>
      </w:tr>
      <w:tr w:rsidR="00655F86" w:rsidRPr="007F7A57" w:rsidTr="00020A5F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5ED2" w:rsidRPr="007F7A57" w:rsidRDefault="009F5ED2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9F5ED2" w:rsidRPr="007F7A57" w:rsidRDefault="009F5ED2" w:rsidP="00CF7DC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655F86" w:rsidRPr="007F7A57" w:rsidTr="00020A5F">
        <w:trPr>
          <w:trHeight w:val="192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5ED2" w:rsidRPr="007F7A57" w:rsidRDefault="009F5ED2" w:rsidP="00020A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F5ED2" w:rsidRPr="007F7A57" w:rsidRDefault="009F5ED2" w:rsidP="00CF7DC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F85782" w:rsidRPr="007F7A57" w:rsidRDefault="00F85782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IV </w:t>
      </w:r>
      <w:r w:rsidR="006A563A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GEOMETRIA PŁASKA – OKRĘGI I KOŁA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F85782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17695F" w:rsidP="00F857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DA57DE" w:rsidP="00891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figury podstawowe (punkt, prosta, płaszczyzna, przestrzeń) i potrafi zapisać relacje między nimi;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figury wypukłej i wklęsłej; potrafi podać przykłady takich figur;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figury ograniczonej i figury nieograniczonej, potrafi podać przykłady takich figur;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rozumie pojęcie współliniowości punktów;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określenie kąta i podział kątów ze względu na ich miarę;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określić położenie prostych na płaszczyźnie;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rozumie pojęcie odległości, umie wyznaczyć odległość dwóch punktów, punktu od prostej;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skonstruować dwusieczną danego kąta i symetralną danego odcinka;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uzasadnić równoległość dwóch prostych, znajdując równe kąty odpowiadające;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sumę miar kątów w wielokącie;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koła i okręgu, poprawnie posługuje się terminami: promień, środek okręgu, cięciwa, średnica, łuk okręgu;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wzajemne położenie prostej i okręgu, podaje poprawnie nazwy siecznej i stycznej;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 definicję stycznej do okręgu;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stycznej do okręgu;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odcinkach stycznych;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określić wzajemne położenie dwóch okręgów;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posługuje się terminami: kąt wpisany w koło, kąt środkowy koła;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stycznej i siecznej;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cięciwach;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pojęcia okręgu opisanego na trójkącie i okręgu wpisanego w trójkąt;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75125" w:rsidRPr="007F7A57" w:rsidRDefault="00675125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opisać okrąg na trójkącie i wpisać okrąg w trójkąt;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wnioski z twierdzenia Talesa i potrafi je stosować w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podział trójkątów ze względu na boki i kąty;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środka ciężkości trójkąta;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symetralnych boków w trójkącie;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obliczyć skalę podobieństwa trójkątów podobnych.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wykorzystywać twierdzenie o stycznej do okręgu przy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twierdzenia dotyczące kątów wpisanych i środkowych i umie je zastosować przy rozwiązywaniu prostych zadań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twierdzenie o stycznej i siecznej w rozwiązywaniu prostych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twierdzenie o cięciwach;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zadania związane z okręgiem opisanym na trójkącie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01C0" w:rsidRPr="007F7A57" w:rsidRDefault="008E01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rozwiązuje zadania dotyczące okręgu wpisanego w trójkąt prostokątny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łamanej, łamanej zwyczajnej, łamanej zwyczajnej zamkniętej;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wielokąta;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potrafi stosować wzór na liczbę przekątnych wielokąta;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jaki wielokąt nazywamy foremnym;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dotyczące sumy miar kątów wewnętrznych wielokąta wypukłego;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udowodnić, że suma miar kątów zewnętrznych wielokąta wypukłego jest stała;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zależności między bokami w trójkącie (nierówności trójkąta) i stosuje je przy rozwiązywaniu zadań;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o odcinku łączącym środki boków w trójkącie;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skonstruować styczną do okręgu, przechodzącą przez punkt leżący w odległości większej od środka okręgu niż długość promienia okręgu; 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skonstruować styczną do okręgu przechodzącą przez punkt leżący na okręgu;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co to jest kąt dopisany do okręgu;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zna twierdzenie o kątach wpisanym i dopisanym do okręgu, opartych na tym samym łuku;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 dotyczące okręgów, stycznych, kątów środkowych, wpisanych i dopisanych, z zastosowaniem poznanych twierdzeń;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 dotyczące położenia dwóch okręgów;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przeprowadzać konstrukcje geometryczne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B350F" w:rsidRPr="007F7A57" w:rsidRDefault="008B350F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stosuje własności środka okręgu opisanego na trójkącie w zadaniach 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o symetralnych boków;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cechy podobieństwa trójkątów do rozwiązania zadań z wykorzystaniem innych, wcześniej poznanych własności;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dotyczące trójkątów, w których wykorzystuje twierdzenia poznane wcześniej ( tw.  Pitagorasa, tw.</w:t>
            </w:r>
            <w:r w:rsidR="003F2DCA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Talesa)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dotyczące okręgów, stycznych, kątów środkowych, wpisanych i dopisanych, z zastosowaniem poznanych twierdzeń;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dotyczące położenia dwóch okręgów;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złożone, wymagające wykorzystania równocześnie kilku poznanych własności;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rozwiązywać zadania o dotyczące stycznych i siecznych; </w:t>
            </w:r>
          </w:p>
        </w:tc>
      </w:tr>
      <w:tr w:rsidR="00C93DF2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3DF2" w:rsidRPr="007F7A57" w:rsidRDefault="00C93DF2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pr</w:t>
            </w:r>
            <w:r w:rsidR="003F2DCA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zeprowadza dowody dotyczące okrę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gu wpisanego w trójkąt oraz okręgu opisanego na trójkącie;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potrafi udowodnić twierdzenie o dwusiecznych kątów przyległych;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udowodnić własności figur geometrycznych w oparciu o poznane twierdzenia.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o środkowych w trójkącie;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udowodnić twierdzenia o kątach środkowych i wpisanych w koło;</w:t>
            </w:r>
          </w:p>
        </w:tc>
      </w:tr>
      <w:tr w:rsidR="00655F86" w:rsidRPr="007F7A57" w:rsidTr="00C93DF2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umie udowodnić twierdzenie o kącie dopisanym do okręgu;</w:t>
            </w:r>
          </w:p>
        </w:tc>
      </w:tr>
      <w:tr w:rsidR="00655F86" w:rsidRPr="007F7A57" w:rsidTr="00F85782"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857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B0980" w:rsidRPr="007F7A57" w:rsidRDefault="004B0980" w:rsidP="00F5767D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udowodnić własności figur geometrycznych w oparciu o poznane twierdzenia.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3F2DCA" w:rsidRPr="007F7A57" w:rsidRDefault="003F2DCA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 </w:t>
      </w:r>
      <w:r w:rsidR="00696985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TRYGONOMETRIA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031EDD">
        <w:trPr>
          <w:trHeight w:val="397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A4223" w:rsidRPr="007F7A57" w:rsidRDefault="008914A9" w:rsidP="00031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6A4223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A4223" w:rsidRPr="007F7A57" w:rsidRDefault="006A4223" w:rsidP="00891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031EDD"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definicje funkcji trygonometrycznych w trójkącie prostokątnym;</w:t>
            </w:r>
          </w:p>
        </w:tc>
      </w:tr>
      <w:tr w:rsidR="00655F86" w:rsidRPr="007F7A57" w:rsidTr="00031EDD"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 obliczyć wartości funkcji trygonometrycznych kąta ostrego w trójkącie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lastRenderedPageBreak/>
              <w:t>prostokątnym o danych długościach boków;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trójkąty prostokątne;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wartości funkcji trygonometrycznych kątów o miarach 30</w:t>
            </w:r>
            <w:r w:rsidRPr="007F7A57">
              <w:rPr>
                <w:rFonts w:ascii="Webdings" w:eastAsia="Webdings" w:hAnsi="Webdings" w:cs="Webdings"/>
                <w:iCs/>
                <w:color w:val="000000" w:themeColor="text1"/>
                <w:sz w:val="22"/>
                <w:szCs w:val="22"/>
                <w:lang w:eastAsia="pl-PL"/>
              </w:rPr>
              <w:t>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, 45</w:t>
            </w:r>
            <w:r w:rsidRPr="007F7A57">
              <w:rPr>
                <w:rFonts w:ascii="Webdings" w:eastAsia="Webdings" w:hAnsi="Webdings" w:cs="Webdings"/>
                <w:iCs/>
                <w:color w:val="000000" w:themeColor="text1"/>
                <w:sz w:val="22"/>
                <w:szCs w:val="22"/>
                <w:lang w:eastAsia="pl-PL"/>
              </w:rPr>
              <w:t>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, 60</w:t>
            </w:r>
            <w:r w:rsidRPr="007F7A57">
              <w:rPr>
                <w:rFonts w:ascii="Webdings" w:eastAsia="Webdings" w:hAnsi="Webdings" w:cs="Webdings"/>
                <w:iCs/>
                <w:color w:val="000000" w:themeColor="text1"/>
                <w:sz w:val="22"/>
                <w:szCs w:val="22"/>
                <w:lang w:eastAsia="pl-PL"/>
              </w:rPr>
              <w:t>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definicje funkcji trygonometrycznych dowolnego kąta;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tożsamości i związki pomiędzy funkcjami trygonometrycznymi tego samego kąta;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96985" w:rsidRPr="007F7A57" w:rsidRDefault="0069698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</m:t>
              </m:r>
            </m:oMath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zależności między funkcjami trygonometrycznymi tego samego kąta ostrego;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stosować wzory redukcyjne kątów: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 w:themeColor="text1"/>
                      <w:sz w:val="22"/>
                      <w:szCs w:val="22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 w:themeColor="text1"/>
                  <w:sz w:val="22"/>
                  <w:szCs w:val="22"/>
                  <w:lang w:eastAsia="pl-PL"/>
                </w:rPr>
                <m:t>±α</m:t>
              </m:r>
            </m:oMath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w obliczaniu wartości wyrażeń;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umie zbudować w układzie współrzędnych dowolny kąt o mierze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, gdy dana jest wartość jednej funkcji trygonometrycznej tego kąta;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posługiwać się definicjami funkcji trygonometrycznych dowolnego kąta w rozwiązywaniu zadań;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upraszczać wyrażenia zawierające funkcje trygonometryczne;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skonstruować kąt, jeżeli dana jest wartość jednej z funkcji trygonometrycznych;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przeprowadzać dowody tożsamości  trygonometrycznych;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z kontekstem praktycznym stosując trygonometrię kąta ostrego;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podstawowe tożsamości trygonometryczne (dla dowolnego kąta, dla którego funkcje trygonometryczne są określone)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dowodzić tożsamości trygonometryczne: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26A5" w:rsidRPr="007F7A57" w:rsidRDefault="008C26A5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wybrane wzory redukcyjne w zadaniach o podwyższonym stopniu trudności;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trudne zadania, korzystając ze wzorów redukcyjnych;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96F57" w:rsidRPr="007F7A57" w:rsidRDefault="00396F57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trudne zadania, wykorzystując podstawowe tożsamości trygonometryczne;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6C5AE3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557ED" w:rsidRPr="007F7A57" w:rsidRDefault="001557ED" w:rsidP="006C5AE3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różne zadania z innych działów matematyki, w których wykorzystuje się wiadomości i umiejętności z trygonometrii.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031EDD" w:rsidRPr="007F7A57" w:rsidRDefault="00031EDD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VI </w:t>
      </w:r>
      <w:r w:rsidR="000973BA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GEOMETRIA ANALITYCZNA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ook w:val="04A0"/>
      </w:tblPr>
      <w:tblGrid>
        <w:gridCol w:w="1872"/>
        <w:gridCol w:w="8220"/>
      </w:tblGrid>
      <w:tr w:rsidR="00655F86" w:rsidRPr="007F7A57" w:rsidTr="00031EDD">
        <w:trPr>
          <w:trHeight w:val="459"/>
        </w:trPr>
        <w:tc>
          <w:tcPr>
            <w:tcW w:w="187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8914A9" w:rsidP="00031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A57DE" w:rsidRPr="007F7A57" w:rsidRDefault="00DA57DE" w:rsidP="008914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973BA" w:rsidRPr="007F7A57" w:rsidRDefault="000973BA" w:rsidP="008914A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wskazać współczynnik proporcjonalności;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9B362C">
            <w:pPr>
              <w:tabs>
                <w:tab w:val="left" w:pos="1239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rozwiązuje zadania tekstowe z zastosowaniem proporcjonalności prostej;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pojęcie i wzór funkcji liniowej;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sporządzić wykres funkcji liniowej danej wzorem;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sprawdzić algebraicznie, czy punkt o danych współrzędnych należy do wykresu funkcji liniowej;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podać własności funkcji liniowej na podstawie wykresu tej funkcji;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zna twierdzenie o współczynniku kierunkowym (wzór);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znaleźć wzór funkcji liniowej o zadanych własnościach;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napisać wzór funkcji liniowej na podstawie informacji o jej wykresie;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i rozumie pojęcie współliniowości punktów;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długość odcinka, znając współrzędne jego końców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definicję równania ogólnego prostej;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ogólne prostej przechodzącej przez dwa punkty;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warunek równoległości oraz prostopadłości prostych danych równaniami kierunkowymi/ogólnymi;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rozpoznaje równanie okręgu w postaci kanonicznej i zredukowanej;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sprowadzić równanie okręgu z postaci kanonicznej do zredukowanej;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odczytać z równania okręgu współrzędne środka i promień okręgu;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okręgu, gdy zna współrzędne środka i promień tego okręgu;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sprawdzić czy punkt należy do okręgu w postaci kanonicznej oraz zredukowanej;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0973BA" w:rsidRPr="007F7A57" w:rsidRDefault="000973BA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0973BA" w:rsidRPr="007F7A57" w:rsidRDefault="000973BA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wyznaczyć miarę kąta nachylenia do osi OX prostej opisanej równaniem kierunkowym;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kierunkowe prostej znając jej kąt nachylenia do osi OX i współrzędne punktu, który należy do prostej;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kierunkowe prostej przechodzącej przez dane dwa punkty (o różnych odciętych);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sprowadzić równanie okręgu z postaci zredukowanej do kanonicznej;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napisać równanie okręgu mając trzy punkty należące do tego okręgu;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16F81" w:rsidRPr="007F7A57" w:rsidRDefault="00F16F8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F16F81" w:rsidRPr="007F7A57" w:rsidRDefault="00F16F8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wzajemne położenie dwóch okręgów danych równaniami (na podstawie stosownych obliczeń);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wyznaczać parametr we współczynnikach wzoru funkcji liniowej, znając jej miejsce zerowe lub punkt punkt należący do jej wykresu;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 parametrem dotyczące równoległości/prostopadłości prostych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punktów wspólnych prostej i okręgu lub stwierdzić, że prosta i okrąg nie mają punktów wspólnych;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współrzędne punktów wspólnych paraboli i okręgu;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algebraicznie oraz podać jego interpretację graficzną układ równań;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układy równań do rozwiązywania zadań z geometrii analitycznej o średnim stopniu trudności;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 xml:space="preserve">potrafi przeprowadzić dyskusję liczby rozwiązań równania liniowego z parametrem (z dwoma parametrami) interpretującego liczbę miejsc zerowych/monotoniczność funkcji liniowej;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sprawdzić czy podane trzy punkty są współliniowe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rozwiązywać trudniejsze zadania z kontekstem praktycznym dotyczące funkcji liniowej;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definicję wektora na płaszczyźnie (bez układu współrzędnych);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wie, jakie wektory są równe, a jakie przeciwne;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wektory dodawać, odejmować i mnożyć przez liczbę;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zna prawa dotyczące działań na wektorach;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potrafi stosować wiedzę o wektorach w rozwiązywaniu zadań geometrycznych;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 parametrem dotyczące punktu przecięcia prostych;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układy równań do rozwiązywania zadań z geometrii analitycznej o wysokim stopniu trudności;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485F08" w:rsidRPr="007F7A57" w:rsidRDefault="00485F08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485F08" w:rsidRPr="007F7A57" w:rsidRDefault="00485F08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rozwiązać różne zadania dotyczące okręgów, w których koniczne jest zastosowanie wiadomości z różnych działów matematyki;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06C71" w:rsidRPr="007F7A57" w:rsidRDefault="00606C7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06C71" w:rsidRPr="007F7A57" w:rsidRDefault="00606C7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606C71" w:rsidRPr="007F7A57" w:rsidRDefault="00606C7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606C71" w:rsidRPr="007F7A57" w:rsidRDefault="00606C71" w:rsidP="006259DF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rozwiązywać zadania z geometrii analitycznej o podwyższonym stopniu trudności </w:t>
            </w:r>
          </w:p>
        </w:tc>
      </w:tr>
      <w:tr w:rsidR="00655F86" w:rsidRPr="007F7A57" w:rsidTr="00031EDD">
        <w:trPr>
          <w:trHeight w:val="459"/>
        </w:trPr>
        <w:tc>
          <w:tcPr>
            <w:tcW w:w="1872" w:type="dxa"/>
            <w:vMerge/>
            <w:tcBorders>
              <w:right w:val="single" w:sz="18" w:space="0" w:color="000000"/>
            </w:tcBorders>
            <w:vAlign w:val="center"/>
          </w:tcPr>
          <w:p w:rsidR="00606C71" w:rsidRPr="007F7A57" w:rsidRDefault="00606C7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</w:tcBorders>
            <w:vAlign w:val="center"/>
          </w:tcPr>
          <w:p w:rsidR="00606C71" w:rsidRPr="007F7A57" w:rsidRDefault="00606C71" w:rsidP="006259DF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z geometrii analitycznej wymagające nieszablonowych rozwiązań;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VII </w:t>
      </w:r>
      <w:r w:rsidR="003F16C0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GEOMETRIA PŁASKA – ROZWIĄZYWANIE TRÓJKĄTÓW, POLE KOŁA, POLE TRÓJKĄTA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6C5AE3" w:rsidP="00031E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DA57DE" w:rsidP="006C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651C01">
            <w:pPr>
              <w:tabs>
                <w:tab w:val="left" w:pos="1155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sinusów;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cosinusów;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AC0ECE">
            <w:pPr>
              <w:tabs>
                <w:tab w:val="left" w:pos="586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rozumie pojęcie pola figury; zna wzór na pole kwadratu i pole prostokąta;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co najmniej 4 wzory na pola trójkąta;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wysokość trójkąta, korzystając ze wzoru na pole;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twierdzenie o polach figur podobnych;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zna wzór na pole koła i pole wycinka koła;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sinusów w rozwiązywaniu trójkątów;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cosinuów w rozwiązywaniu trójkątów;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twierdzenia o polach figur podobnych przy rozwiązywaniu prostych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F16C0" w:rsidRPr="007F7A57" w:rsidRDefault="003F16C0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umie zastosować wzory na pole koła i pole wycinka koła przy rozwiązywaniu prostych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sinusów w zadaniach geometrycznych;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cosinusów w zadaniach geometrycznych;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038E1" w:rsidRPr="007F7A57" w:rsidRDefault="00D038E1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w danym zadaniu geometrycznym twierdzenie sinusów i cosinusów;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rozwiązuje zadania dotyczące trójkątów, w których wykorzystuje twierdzenia poznane wcześniej (tw.  Pitagorasa, tw. Talesa, tw. sinusów, tw. cosinusów, twierdzenia o kątach w kole, itp.) 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dowodzić twierdzenia, w których wykorzystuje pojęcie pola.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31E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1055D6" w:rsidRPr="007F7A57" w:rsidRDefault="001055D6" w:rsidP="000C6B30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9038C1" w:rsidRPr="007F7A57" w:rsidRDefault="009038C1" w:rsidP="001854E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57DE" w:rsidRPr="007F7A57" w:rsidRDefault="00DA57DE" w:rsidP="009038C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F7A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VIII </w:t>
      </w:r>
      <w:r w:rsidR="001854E8" w:rsidRPr="007F7A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WIELOMIANY</w:t>
      </w:r>
    </w:p>
    <w:p w:rsidR="00DA57DE" w:rsidRPr="007F7A57" w:rsidRDefault="00DA57DE" w:rsidP="00DA57D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55F86" w:rsidRPr="007F7A5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6C5AE3" w:rsidP="009038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S</w:t>
            </w:r>
            <w:r w:rsidR="00DA57DE" w:rsidRPr="007F7A57">
              <w:rPr>
                <w:rFonts w:ascii="Times New Roman" w:hAnsi="Times New Roman" w:cs="Times New Roman"/>
                <w:b/>
                <w:color w:val="000000" w:themeColor="text1"/>
              </w:rPr>
              <w:t>topień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57DE" w:rsidRPr="007F7A57" w:rsidRDefault="00DA57DE" w:rsidP="006C5AE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7A57">
              <w:rPr>
                <w:rFonts w:ascii="Times New Roman" w:hAnsi="Times New Roman" w:cs="Times New Roman"/>
                <w:b/>
                <w:color w:val="000000" w:themeColor="text1"/>
              </w:rPr>
              <w:t>Wiadomości i umiejętności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Dopuszczający</w:t>
            </w:r>
          </w:p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pojęcie jednomianu jednej zmiennej;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wskazać jednomiany podobne;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8676C4">
            <w:pPr>
              <w:tabs>
                <w:tab w:val="left" w:pos="1407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rozpoznać wielomian jednej zmiennej rzeczywistej;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uporządkować wielomian (malejąco lub rosnąco);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stopień wielomianu jednej zmiennej;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podać przykład wielomianu uporządkowanego, określonego stopnia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wartość wielomianu dla danego argumentu;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obliczyć wartość wielomianu dla danej wartości zmiennej;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wykonać dodawanie, odejmowanie i mnożenie wielomianów;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rozumie pojęcie wielomianów równych i potrafi podać przykłady takich wielomianów;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rozpoznać wielomiany równe;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następujące wzory skróconego mnożenia: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=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+ 3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+ 3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–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= 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–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3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= 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)(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–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ab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+ </w:t>
            </w:r>
            <w:r w:rsidRPr="007F7A57">
              <w:rPr>
                <w:rFonts w:ascii="Times New Roman" w:eastAsia="Times New Roman" w:hAnsi="Times New Roman" w:cs="Times New Roman"/>
                <w:iCs/>
                <w:color w:val="000000" w:themeColor="text1"/>
                <w:sz w:val="22"/>
                <w:szCs w:val="22"/>
                <w:lang w:eastAsia="pl-PL"/>
              </w:rPr>
              <w:t>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2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);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wzór 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 xml:space="preserve">n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- 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n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podzielić wielomian przez dwumian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podzielić wielomian przez dowolny wielomian;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określić krotność pierwiastka wielomianu;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Bezouta;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twierdzenie o reszcie;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rozłożyć wielomian na czynniki poprzez wyłączanie wspólnego czynnika poza nawias, zastosowanie wzorów skróconego mnożenia, zastosowanie metody grupowania wyrazów;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Dostateczny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sprawdzić czy wielomiany są równe;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rozwiązywać proste zadania, w których wykorzystuje się twierdzenie o równości wielomianów;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sprawnie przekształca wyrażenia zawierające wzory skróconego mnożenia stopnia 3;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usunąć niewymierność z mianownika ułamka, stosując wzór skróconego mnożenia na sumę (różnicę sześcianów)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zastosować wzór a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 xml:space="preserve">n 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- b</w:t>
            </w: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pl-PL"/>
              </w:rPr>
              <w:t>n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podzielić wielomian przez dwumian liniowy za pomocą schematu Hornera;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sprawdzić, czy podana liczba jest pierwiastkiem wielomianu;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EF69F6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</w:t>
            </w:r>
            <w:bookmarkStart w:id="0" w:name="_GoBack"/>
            <w:bookmarkEnd w:id="0"/>
            <w:r w:rsidR="008F3762"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stosować twierdzenie Bezouta w rozwiązywaniu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stosować twierdzenie o reszcie w rozwiązywaniu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wyznaczyć wielomian, który jest resztą z dzielenia wielomianu o danych własnościach przez inny wielomian;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potrafi rozłożyć wielomian na czynniki gdy ma podany jeden z pierwiastków wielomianu i konieczne jest znalezienie pozostałych z wykorzystaniem twierdzenia Bezouta; 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 xml:space="preserve"> potrafi rozwiązywać równania wielomianowe, które wymagają umiejętności rozkładania wielomianów na czynniki poprzez wyłączanie wspólnego czynnika przed nawias, zastosowanie wzorów skróconego mnożenia lub metody grupowania wyrazów;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3762" w:rsidRPr="007F7A57" w:rsidRDefault="008F3762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nierówności wielomianowe (korzystając z siatki znaków, posługując się przybliżonym wykresem funkcji wielomianowej) w przypadku gdy wielomian jest przedstawiony w postaci iloczynowej;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wyznaczyć wartość parametru dla którego wielomiany są równe;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sprawnie wykonywać działania na wielomianach;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rozkłada wyrażenia na czynniki stosując wzory skróconego mnożenia na sześciany;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stosuje wzory skróconego mnożenia na sześciany do rozwiązywania różnych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przeprowadza dowody algebraiczne z wykorzystaniem wzorów skróconego mnożenia stopnia wyższego niż 2;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wykorzystać podzielność wielomianów w rozwiązywaniu zadań;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zna i potrafi stosować twierdzenie o wymiernych pierwiastkach wielomianu o współczynnikach całkowitych;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sprawnie rozkładać wielomiany na czynniki (w tym stosując „metodę prób”);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22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C63EA" w:rsidRPr="007F7A57" w:rsidRDefault="008C63E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równania i nierówności wielomianowe;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642A" w:rsidRPr="007F7A57" w:rsidRDefault="00DF642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642A" w:rsidRPr="007F7A57" w:rsidRDefault="00DF642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zadania tekstowe prowadzące do równań i nierówności wielomianowych;</w:t>
            </w:r>
          </w:p>
        </w:tc>
      </w:tr>
      <w:tr w:rsidR="00655F86" w:rsidRPr="007F7A57" w:rsidTr="009038C1">
        <w:trPr>
          <w:trHeight w:val="459"/>
        </w:trPr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642A" w:rsidRPr="007F7A57" w:rsidRDefault="00DF642A" w:rsidP="009038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F7A5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F642A" w:rsidRPr="007F7A57" w:rsidRDefault="00DF642A" w:rsidP="00F5767D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7F7A57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:rsidR="00DA57DE" w:rsidRPr="007F7A57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DA57DE" w:rsidRPr="00362A55" w:rsidRDefault="00DA57DE" w:rsidP="00165CAC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DA57DE" w:rsidRPr="00362A55" w:rsidSect="000B77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36D"/>
    <w:multiLevelType w:val="hybridMultilevel"/>
    <w:tmpl w:val="4076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5EA"/>
    <w:multiLevelType w:val="hybridMultilevel"/>
    <w:tmpl w:val="CBA0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6070"/>
    <w:multiLevelType w:val="hybridMultilevel"/>
    <w:tmpl w:val="C6D6979C"/>
    <w:lvl w:ilvl="0" w:tplc="87508566">
      <w:start w:val="1"/>
      <w:numFmt w:val="bullet"/>
      <w:lvlText w:val="-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FBB0839"/>
    <w:multiLevelType w:val="hybridMultilevel"/>
    <w:tmpl w:val="14C8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6784"/>
    <w:multiLevelType w:val="hybridMultilevel"/>
    <w:tmpl w:val="FCBA3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B3432"/>
    <w:multiLevelType w:val="hybridMultilevel"/>
    <w:tmpl w:val="49FCC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3157F"/>
    <w:multiLevelType w:val="hybridMultilevel"/>
    <w:tmpl w:val="FFB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F66"/>
    <w:multiLevelType w:val="hybridMultilevel"/>
    <w:tmpl w:val="3092C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5CAC"/>
    <w:rsid w:val="00020A5F"/>
    <w:rsid w:val="00030D7D"/>
    <w:rsid w:val="00031EDD"/>
    <w:rsid w:val="000973BA"/>
    <w:rsid w:val="000B7754"/>
    <w:rsid w:val="000C6B30"/>
    <w:rsid w:val="000F1680"/>
    <w:rsid w:val="001055D6"/>
    <w:rsid w:val="00126739"/>
    <w:rsid w:val="001557ED"/>
    <w:rsid w:val="00157513"/>
    <w:rsid w:val="00165CAC"/>
    <w:rsid w:val="001740C1"/>
    <w:rsid w:val="0017695F"/>
    <w:rsid w:val="001854E8"/>
    <w:rsid w:val="00236694"/>
    <w:rsid w:val="00246007"/>
    <w:rsid w:val="002E2DFB"/>
    <w:rsid w:val="002F0A65"/>
    <w:rsid w:val="003348F6"/>
    <w:rsid w:val="003379EC"/>
    <w:rsid w:val="00362A55"/>
    <w:rsid w:val="003939A7"/>
    <w:rsid w:val="00396F57"/>
    <w:rsid w:val="003B1179"/>
    <w:rsid w:val="003F16C0"/>
    <w:rsid w:val="003F2DCA"/>
    <w:rsid w:val="00485F08"/>
    <w:rsid w:val="004974D6"/>
    <w:rsid w:val="004B0980"/>
    <w:rsid w:val="004E2DF7"/>
    <w:rsid w:val="00556199"/>
    <w:rsid w:val="005905FD"/>
    <w:rsid w:val="005B0BC6"/>
    <w:rsid w:val="005B7FF3"/>
    <w:rsid w:val="00606C71"/>
    <w:rsid w:val="006259DF"/>
    <w:rsid w:val="006404ED"/>
    <w:rsid w:val="0064324F"/>
    <w:rsid w:val="00651C01"/>
    <w:rsid w:val="00655F86"/>
    <w:rsid w:val="00670E79"/>
    <w:rsid w:val="00675125"/>
    <w:rsid w:val="00696985"/>
    <w:rsid w:val="006A4223"/>
    <w:rsid w:val="006A563A"/>
    <w:rsid w:val="006C5AE3"/>
    <w:rsid w:val="007032ED"/>
    <w:rsid w:val="007229EC"/>
    <w:rsid w:val="00762542"/>
    <w:rsid w:val="007C59BC"/>
    <w:rsid w:val="007E08A0"/>
    <w:rsid w:val="007F1D77"/>
    <w:rsid w:val="007F7A57"/>
    <w:rsid w:val="0086725F"/>
    <w:rsid w:val="008676C4"/>
    <w:rsid w:val="008914A9"/>
    <w:rsid w:val="008B350F"/>
    <w:rsid w:val="008B4AE1"/>
    <w:rsid w:val="008B6349"/>
    <w:rsid w:val="008C26A5"/>
    <w:rsid w:val="008C63EA"/>
    <w:rsid w:val="008E01C0"/>
    <w:rsid w:val="008F3762"/>
    <w:rsid w:val="009038C1"/>
    <w:rsid w:val="0094777F"/>
    <w:rsid w:val="00994D9F"/>
    <w:rsid w:val="009A2923"/>
    <w:rsid w:val="009B362C"/>
    <w:rsid w:val="009B3A56"/>
    <w:rsid w:val="009F5ED2"/>
    <w:rsid w:val="00A61AF1"/>
    <w:rsid w:val="00A70216"/>
    <w:rsid w:val="00A92935"/>
    <w:rsid w:val="00AB5947"/>
    <w:rsid w:val="00AC0ECE"/>
    <w:rsid w:val="00B77F3A"/>
    <w:rsid w:val="00C04810"/>
    <w:rsid w:val="00C93DF2"/>
    <w:rsid w:val="00CA0688"/>
    <w:rsid w:val="00CF3FA8"/>
    <w:rsid w:val="00CF7DCF"/>
    <w:rsid w:val="00D038E1"/>
    <w:rsid w:val="00D03CE4"/>
    <w:rsid w:val="00D2034F"/>
    <w:rsid w:val="00D403DB"/>
    <w:rsid w:val="00D767C4"/>
    <w:rsid w:val="00D76C38"/>
    <w:rsid w:val="00DA57DE"/>
    <w:rsid w:val="00DF642A"/>
    <w:rsid w:val="00E51C06"/>
    <w:rsid w:val="00E92636"/>
    <w:rsid w:val="00EF69F6"/>
    <w:rsid w:val="00F16F81"/>
    <w:rsid w:val="00F30DA3"/>
    <w:rsid w:val="00F5767D"/>
    <w:rsid w:val="00F729A8"/>
    <w:rsid w:val="00F85782"/>
    <w:rsid w:val="00F8734F"/>
    <w:rsid w:val="00FA6C56"/>
    <w:rsid w:val="00FB795F"/>
    <w:rsid w:val="00FE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D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0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4385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Użytkownik systemu Windows</cp:lastModifiedBy>
  <cp:revision>4</cp:revision>
  <dcterms:created xsi:type="dcterms:W3CDTF">2023-09-17T18:41:00Z</dcterms:created>
  <dcterms:modified xsi:type="dcterms:W3CDTF">2025-01-15T23:10:00Z</dcterms:modified>
</cp:coreProperties>
</file>