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F4" w:rsidRPr="001A0C63" w:rsidRDefault="008249F6" w:rsidP="008249F6">
      <w:pPr>
        <w:pStyle w:val="Nagwek2"/>
        <w:jc w:val="left"/>
        <w:rPr>
          <w:rFonts w:ascii="Times New Roman" w:hAnsi="Times New Roman"/>
        </w:rPr>
      </w:pPr>
      <w:r w:rsidRPr="001A0C63">
        <w:rPr>
          <w:rFonts w:ascii="Times New Roman" w:hAnsi="Times New Roman"/>
        </w:rPr>
        <w:t xml:space="preserve">    </w:t>
      </w:r>
      <w:r w:rsidR="001E61F4" w:rsidRPr="001A0C63">
        <w:rPr>
          <w:rFonts w:ascii="Times New Roman" w:hAnsi="Times New Roman"/>
        </w:rPr>
        <w:t xml:space="preserve">Klasa </w:t>
      </w:r>
      <w:r w:rsidR="00523504">
        <w:rPr>
          <w:rFonts w:ascii="Times New Roman" w:hAnsi="Times New Roman"/>
        </w:rPr>
        <w:t>II</w:t>
      </w:r>
      <w:r w:rsidR="0032284F">
        <w:rPr>
          <w:rFonts w:ascii="Times New Roman" w:hAnsi="Times New Roman"/>
        </w:rPr>
        <w:t xml:space="preserve"> LO</w:t>
      </w:r>
      <w:r w:rsidR="00523504">
        <w:rPr>
          <w:rFonts w:ascii="Times New Roman" w:hAnsi="Times New Roman"/>
        </w:rPr>
        <w:t xml:space="preserve"> </w:t>
      </w:r>
      <w:r w:rsidR="002307EA" w:rsidRPr="001A0C63">
        <w:rPr>
          <w:rFonts w:ascii="Times New Roman" w:hAnsi="Times New Roman"/>
          <w:u w:val="single"/>
        </w:rPr>
        <w:t xml:space="preserve">po </w:t>
      </w:r>
      <w:r w:rsidR="0026335B" w:rsidRPr="001A0C63">
        <w:rPr>
          <w:rFonts w:ascii="Times New Roman" w:hAnsi="Times New Roman"/>
          <w:u w:val="single"/>
        </w:rPr>
        <w:t>szkole podstawowej</w:t>
      </w:r>
      <w:r w:rsidR="001E61F4" w:rsidRPr="001A0C63">
        <w:rPr>
          <w:rFonts w:ascii="Times New Roman" w:hAnsi="Times New Roman"/>
        </w:rPr>
        <w:t xml:space="preserve"> – Zestaw podręczników</w:t>
      </w:r>
      <w:r w:rsidR="005A59CD">
        <w:rPr>
          <w:rFonts w:ascii="Times New Roman" w:hAnsi="Times New Roman"/>
        </w:rPr>
        <w:t>.</w:t>
      </w:r>
      <w:r w:rsidR="001E61F4" w:rsidRPr="001A0C63">
        <w:rPr>
          <w:rFonts w:ascii="Times New Roman" w:hAnsi="Times New Roman"/>
        </w:rPr>
        <w:t xml:space="preserve"> rok szkolny </w:t>
      </w:r>
      <w:r w:rsidR="00084635" w:rsidRPr="001A0C63">
        <w:rPr>
          <w:rFonts w:ascii="Times New Roman" w:hAnsi="Times New Roman"/>
        </w:rPr>
        <w:t>202</w:t>
      </w:r>
      <w:r w:rsidR="0076238A">
        <w:rPr>
          <w:rFonts w:ascii="Times New Roman" w:hAnsi="Times New Roman"/>
        </w:rPr>
        <w:t>4</w:t>
      </w:r>
      <w:r w:rsidR="00084635">
        <w:rPr>
          <w:rFonts w:ascii="Times New Roman" w:hAnsi="Times New Roman"/>
        </w:rPr>
        <w:t>/2</w:t>
      </w:r>
      <w:r w:rsidR="0076238A">
        <w:rPr>
          <w:rFonts w:ascii="Times New Roman" w:hAnsi="Times New Roman"/>
        </w:rPr>
        <w:t>5</w:t>
      </w:r>
      <w:r w:rsidR="00084635" w:rsidRPr="001A0C63">
        <w:rPr>
          <w:sz w:val="28"/>
          <w:szCs w:val="28"/>
        </w:rPr>
        <w:t>*</w:t>
      </w:r>
    </w:p>
    <w:tbl>
      <w:tblPr>
        <w:tblW w:w="14916" w:type="dxa"/>
        <w:tblInd w:w="10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shd w:val="clear" w:color="auto" w:fill="FFFFFF" w:themeFill="background1"/>
        <w:tblLayout w:type="fixed"/>
        <w:tblLook w:val="04A0"/>
      </w:tblPr>
      <w:tblGrid>
        <w:gridCol w:w="2178"/>
        <w:gridCol w:w="4498"/>
        <w:gridCol w:w="3628"/>
        <w:gridCol w:w="2756"/>
        <w:gridCol w:w="1856"/>
      </w:tblGrid>
      <w:tr w:rsidR="001706A9" w:rsidRPr="001A0C63" w:rsidTr="001706A9">
        <w:trPr>
          <w:trHeight w:val="994"/>
        </w:trPr>
        <w:tc>
          <w:tcPr>
            <w:tcW w:w="217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32284F" w:rsidRDefault="001706A9">
            <w:pPr>
              <w:jc w:val="center"/>
              <w:rPr>
                <w:bCs/>
                <w:i/>
              </w:rPr>
            </w:pPr>
            <w:r w:rsidRPr="0032284F">
              <w:rPr>
                <w:bCs/>
                <w:i/>
              </w:rPr>
              <w:t>Przedmiot</w:t>
            </w: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706A9" w:rsidRPr="0032284F" w:rsidRDefault="001706A9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Tytuł podręcznika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706A9" w:rsidRPr="0032284F" w:rsidRDefault="001706A9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Autor podręcznika</w:t>
            </w:r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706A9" w:rsidRPr="0032284F" w:rsidRDefault="001706A9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Wydawca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706A9" w:rsidRPr="0032284F" w:rsidRDefault="001706A9" w:rsidP="009643F8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Nr zatwierdzenia</w:t>
            </w:r>
          </w:p>
          <w:p w:rsidR="001706A9" w:rsidRPr="0032284F" w:rsidRDefault="001706A9" w:rsidP="009643F8">
            <w:pPr>
              <w:jc w:val="center"/>
              <w:rPr>
                <w:b/>
                <w:bCs/>
              </w:rPr>
            </w:pPr>
          </w:p>
        </w:tc>
      </w:tr>
      <w:tr w:rsidR="001706A9" w:rsidRPr="00C72914" w:rsidTr="001706A9">
        <w:trPr>
          <w:cantSplit/>
          <w:trHeight w:val="980"/>
        </w:trPr>
        <w:tc>
          <w:tcPr>
            <w:tcW w:w="217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102B86" w:rsidRDefault="001706A9">
            <w:pPr>
              <w:pStyle w:val="Nagwek3"/>
              <w:rPr>
                <w:i/>
                <w:szCs w:val="20"/>
              </w:rPr>
            </w:pPr>
            <w:r w:rsidRPr="00102B86">
              <w:rPr>
                <w:i/>
                <w:szCs w:val="20"/>
              </w:rPr>
              <w:t>Język polski</w:t>
            </w: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Ponad słowami. Podręcznik do języka polskiego dla liceum ogólnokształcącego i technikum.</w:t>
            </w:r>
            <w:r w:rsidRPr="00102B86">
              <w:rPr>
                <w:color w:val="212529"/>
                <w:sz w:val="20"/>
                <w:szCs w:val="20"/>
              </w:rPr>
              <w:t xml:space="preserve"> Zakres podstawowy i rozszerzony.</w:t>
            </w:r>
            <w:r w:rsidRPr="00102B86">
              <w:rPr>
                <w:sz w:val="20"/>
                <w:szCs w:val="20"/>
              </w:rPr>
              <w:t xml:space="preserve"> Klasa 2. Część 1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Małgorzata Chmiel, Anna Cisowska, Joanna Kościerzyńska, Helena Kusy, </w:t>
            </w:r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Nowa Era Spółka </w:t>
            </w:r>
            <w:r>
              <w:rPr>
                <w:sz w:val="20"/>
                <w:szCs w:val="20"/>
              </w:rPr>
              <w:t xml:space="preserve"> </w:t>
            </w:r>
            <w:r w:rsidRPr="00102B86">
              <w:rPr>
                <w:sz w:val="20"/>
                <w:szCs w:val="20"/>
              </w:rPr>
              <w:t>z o.o.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1706A9" w:rsidRPr="00102B86" w:rsidRDefault="001706A9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02B86">
              <w:rPr>
                <w:color w:val="212529"/>
                <w:sz w:val="20"/>
                <w:szCs w:val="20"/>
              </w:rPr>
              <w:t>1014/3/2020</w:t>
            </w:r>
          </w:p>
        </w:tc>
      </w:tr>
      <w:tr w:rsidR="001706A9" w:rsidRPr="001706A9" w:rsidTr="001706A9">
        <w:trPr>
          <w:cantSplit/>
          <w:trHeight w:val="510"/>
        </w:trPr>
        <w:tc>
          <w:tcPr>
            <w:tcW w:w="2178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1706A9" w:rsidRPr="001706A9" w:rsidRDefault="001706A9" w:rsidP="002307EA">
            <w:pPr>
              <w:jc w:val="center"/>
              <w:rPr>
                <w:b/>
                <w:bCs/>
                <w:i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1706A9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Język</w:t>
            </w:r>
            <w:proofErr w:type="spellEnd"/>
            <w:r w:rsidRPr="001706A9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1706A9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angielski</w:t>
            </w:r>
            <w:proofErr w:type="spellEnd"/>
          </w:p>
        </w:tc>
        <w:tc>
          <w:tcPr>
            <w:tcW w:w="4498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4A7E73" w:rsidRDefault="001706A9" w:rsidP="00502CFF">
            <w:pPr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 xml:space="preserve">New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Password</w:t>
            </w:r>
            <w:proofErr w:type="spellEnd"/>
            <w:r w:rsidRPr="004A7E73">
              <w:rPr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3628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4A7E73" w:rsidRDefault="001706A9" w:rsidP="00502CFF">
            <w:pPr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 xml:space="preserve">Marta Rosińska,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Lynda</w:t>
            </w:r>
            <w:proofErr w:type="spellEnd"/>
            <w:r w:rsidRPr="004A7E73">
              <w:rPr>
                <w:color w:val="212529"/>
                <w:sz w:val="20"/>
                <w:szCs w:val="20"/>
              </w:rPr>
              <w:t xml:space="preserve"> Edwards, Gregory J .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Manin</w:t>
            </w:r>
            <w:proofErr w:type="spellEnd"/>
          </w:p>
        </w:tc>
        <w:tc>
          <w:tcPr>
            <w:tcW w:w="2756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4A7E73" w:rsidRDefault="001706A9" w:rsidP="00502CFF">
            <w:pPr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>Macmillan Polska Sp. z o.o.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1706A9" w:rsidRPr="001706A9" w:rsidRDefault="001706A9" w:rsidP="0032284F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1706A9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1131/3</w:t>
            </w:r>
            <w:r w:rsidRPr="004A7E7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/2022</w:t>
            </w:r>
          </w:p>
        </w:tc>
      </w:tr>
      <w:tr w:rsidR="001706A9" w:rsidRPr="001706A9" w:rsidTr="001706A9">
        <w:trPr>
          <w:cantSplit/>
          <w:trHeight w:val="510"/>
        </w:trPr>
        <w:tc>
          <w:tcPr>
            <w:tcW w:w="217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1706A9" w:rsidRPr="001706A9" w:rsidRDefault="001706A9">
            <w:pPr>
              <w:rPr>
                <w:color w:val="212529"/>
                <w:sz w:val="20"/>
                <w:szCs w:val="20"/>
              </w:rPr>
            </w:pPr>
          </w:p>
        </w:tc>
        <w:tc>
          <w:tcPr>
            <w:tcW w:w="449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706A9" w:rsidRDefault="001706A9" w:rsidP="00102B86">
            <w:pPr>
              <w:rPr>
                <w:color w:val="212529"/>
                <w:sz w:val="20"/>
                <w:szCs w:val="20"/>
              </w:rPr>
            </w:pPr>
          </w:p>
        </w:tc>
        <w:tc>
          <w:tcPr>
            <w:tcW w:w="362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706A9" w:rsidRDefault="001706A9" w:rsidP="00102B86">
            <w:pPr>
              <w:rPr>
                <w:color w:val="212529"/>
                <w:sz w:val="20"/>
                <w:szCs w:val="20"/>
              </w:rPr>
            </w:pPr>
          </w:p>
        </w:tc>
        <w:tc>
          <w:tcPr>
            <w:tcW w:w="2756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706A9" w:rsidRDefault="001706A9" w:rsidP="00102B86">
            <w:pPr>
              <w:rPr>
                <w:color w:val="212529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706A9" w:rsidRPr="001706A9" w:rsidRDefault="001706A9" w:rsidP="005A59CD">
            <w:pPr>
              <w:jc w:val="center"/>
              <w:rPr>
                <w:color w:val="212529"/>
                <w:sz w:val="20"/>
                <w:szCs w:val="20"/>
              </w:rPr>
            </w:pPr>
            <w:r w:rsidRPr="001706A9">
              <w:rPr>
                <w:color w:val="212529"/>
                <w:sz w:val="20"/>
                <w:szCs w:val="20"/>
              </w:rPr>
              <w:t>1131/4</w:t>
            </w:r>
            <w:r w:rsidRPr="004A7E73">
              <w:rPr>
                <w:color w:val="212529"/>
                <w:sz w:val="20"/>
                <w:szCs w:val="20"/>
              </w:rPr>
              <w:t>/202</w:t>
            </w:r>
            <w:r w:rsidR="00307EEB">
              <w:rPr>
                <w:color w:val="212529"/>
                <w:sz w:val="20"/>
                <w:szCs w:val="20"/>
              </w:rPr>
              <w:t>3</w:t>
            </w:r>
          </w:p>
        </w:tc>
      </w:tr>
      <w:tr w:rsidR="001706A9" w:rsidRPr="001A0C63" w:rsidTr="001706A9">
        <w:trPr>
          <w:cantSplit/>
          <w:trHeight w:val="749"/>
        </w:trPr>
        <w:tc>
          <w:tcPr>
            <w:tcW w:w="217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102B86" w:rsidRDefault="001706A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02B86">
              <w:rPr>
                <w:b/>
                <w:bCs/>
                <w:i/>
                <w:sz w:val="20"/>
                <w:szCs w:val="20"/>
              </w:rPr>
              <w:t>Język niemiecki</w:t>
            </w: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proofErr w:type="spellStart"/>
            <w:r w:rsidRPr="00102B86">
              <w:rPr>
                <w:color w:val="212529"/>
                <w:sz w:val="20"/>
                <w:szCs w:val="20"/>
              </w:rPr>
              <w:t>Effekt</w:t>
            </w:r>
            <w:proofErr w:type="spellEnd"/>
            <w:r w:rsidRPr="00102B86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102B86">
              <w:rPr>
                <w:color w:val="212529"/>
                <w:sz w:val="20"/>
                <w:szCs w:val="20"/>
              </w:rPr>
              <w:t>Neu</w:t>
            </w:r>
            <w:proofErr w:type="spellEnd"/>
            <w:r w:rsidRPr="00102B86">
              <w:rPr>
                <w:color w:val="212529"/>
                <w:sz w:val="20"/>
                <w:szCs w:val="20"/>
              </w:rPr>
              <w:t>. Język niemiecki. Podręcznik. Liceum i technikum. Część 2 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Anna </w:t>
            </w:r>
            <w:proofErr w:type="spellStart"/>
            <w:r w:rsidRPr="00102B86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rFonts w:eastAsia="Arial Unicode MS"/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Wydawnictwa Szkolne i Pedagogiczne Sp. z </w:t>
            </w:r>
            <w:proofErr w:type="spellStart"/>
            <w:r w:rsidRPr="00102B86">
              <w:rPr>
                <w:sz w:val="20"/>
                <w:szCs w:val="20"/>
              </w:rPr>
              <w:t>oo</w:t>
            </w:r>
            <w:proofErr w:type="spellEnd"/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1706A9" w:rsidRPr="00102B86" w:rsidRDefault="001706A9" w:rsidP="00F01865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  <w:lang w:val="de-DE"/>
              </w:rPr>
            </w:pPr>
            <w:r w:rsidRPr="00102B86">
              <w:rPr>
                <w:sz w:val="20"/>
                <w:szCs w:val="20"/>
                <w:shd w:val="clear" w:color="auto" w:fill="FFFFFF" w:themeFill="background1"/>
              </w:rPr>
              <w:br/>
            </w:r>
            <w:r w:rsidRPr="00102B86">
              <w:rPr>
                <w:color w:val="212529"/>
                <w:sz w:val="20"/>
                <w:szCs w:val="20"/>
              </w:rPr>
              <w:t>1133/2/2022</w:t>
            </w:r>
          </w:p>
        </w:tc>
      </w:tr>
      <w:tr w:rsidR="001706A9" w:rsidRPr="001A0C63" w:rsidTr="001706A9">
        <w:trPr>
          <w:cantSplit/>
          <w:trHeight w:val="924"/>
        </w:trPr>
        <w:tc>
          <w:tcPr>
            <w:tcW w:w="2178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76238A" w:rsidRDefault="001706A9" w:rsidP="004F2C9A">
            <w:pPr>
              <w:pStyle w:val="Nagwek3"/>
              <w:rPr>
                <w:i/>
                <w:szCs w:val="20"/>
                <w:shd w:val="clear" w:color="auto" w:fill="FFFFFF" w:themeFill="background1"/>
              </w:rPr>
            </w:pPr>
            <w:r w:rsidRPr="0076238A">
              <w:rPr>
                <w:i/>
                <w:szCs w:val="20"/>
                <w:shd w:val="clear" w:color="auto" w:fill="FFFFFF" w:themeFill="background1"/>
              </w:rPr>
              <w:t>Język hiszpański</w:t>
            </w: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76238A" w:rsidRDefault="001706A9" w:rsidP="00102B86">
            <w:pPr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76238A">
              <w:rPr>
                <w:sz w:val="20"/>
                <w:szCs w:val="20"/>
                <w:shd w:val="clear" w:color="auto" w:fill="FFFFFF" w:themeFill="background1"/>
              </w:rPr>
              <w:t>Descubre</w:t>
            </w:r>
            <w:proofErr w:type="spellEnd"/>
            <w:r w:rsidRPr="0076238A">
              <w:rPr>
                <w:sz w:val="20"/>
                <w:szCs w:val="20"/>
                <w:shd w:val="clear" w:color="auto" w:fill="FFFFFF" w:themeFill="background1"/>
              </w:rPr>
              <w:t> 2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76238A" w:rsidRDefault="001706A9" w:rsidP="00102B86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76238A">
              <w:rPr>
                <w:sz w:val="20"/>
                <w:szCs w:val="20"/>
                <w:shd w:val="clear" w:color="auto" w:fill="FFFFFF" w:themeFill="background1"/>
              </w:rPr>
              <w:t xml:space="preserve">Małgorzata Spychała, Xavier </w:t>
            </w:r>
            <w:proofErr w:type="spellStart"/>
            <w:r w:rsidRPr="0076238A">
              <w:rPr>
                <w:sz w:val="20"/>
                <w:szCs w:val="20"/>
                <w:shd w:val="clear" w:color="auto" w:fill="FFFFFF" w:themeFill="background1"/>
              </w:rPr>
              <w:t>Pascual</w:t>
            </w:r>
            <w:proofErr w:type="spellEnd"/>
            <w:r w:rsidRPr="0076238A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76238A">
              <w:rPr>
                <w:sz w:val="20"/>
                <w:szCs w:val="20"/>
                <w:shd w:val="clear" w:color="auto" w:fill="FFFFFF" w:themeFill="background1"/>
              </w:rPr>
              <w:t>López</w:t>
            </w:r>
            <w:proofErr w:type="spellEnd"/>
            <w:r w:rsidRPr="0076238A">
              <w:rPr>
                <w:sz w:val="20"/>
                <w:szCs w:val="20"/>
                <w:shd w:val="clear" w:color="auto" w:fill="FFFFFF" w:themeFill="background1"/>
              </w:rPr>
              <w:t xml:space="preserve">, Agnieszka Dudziak-Szukała, Arleta Kaźmierczak, </w:t>
            </w:r>
            <w:proofErr w:type="spellStart"/>
            <w:r w:rsidRPr="0076238A">
              <w:rPr>
                <w:sz w:val="20"/>
                <w:szCs w:val="20"/>
                <w:shd w:val="clear" w:color="auto" w:fill="FFFFFF" w:themeFill="background1"/>
              </w:rPr>
              <w:t>José</w:t>
            </w:r>
            <w:proofErr w:type="spellEnd"/>
            <w:r w:rsidRPr="0076238A">
              <w:rPr>
                <w:sz w:val="20"/>
                <w:szCs w:val="20"/>
                <w:shd w:val="clear" w:color="auto" w:fill="FFFFFF" w:themeFill="background1"/>
              </w:rPr>
              <w:t xml:space="preserve"> Carlos </w:t>
            </w:r>
            <w:proofErr w:type="spellStart"/>
            <w:r w:rsidRPr="0076238A">
              <w:rPr>
                <w:sz w:val="20"/>
                <w:szCs w:val="20"/>
                <w:shd w:val="clear" w:color="auto" w:fill="FFFFFF" w:themeFill="background1"/>
              </w:rPr>
              <w:t>Garcίa</w:t>
            </w:r>
            <w:proofErr w:type="spellEnd"/>
            <w:r w:rsidRPr="0076238A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proofErr w:type="spellStart"/>
            <w:r w:rsidRPr="0076238A">
              <w:rPr>
                <w:sz w:val="20"/>
                <w:szCs w:val="20"/>
                <w:shd w:val="clear" w:color="auto" w:fill="FFFFFF" w:themeFill="background1"/>
              </w:rPr>
              <w:t>González</w:t>
            </w:r>
            <w:proofErr w:type="spellEnd"/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76238A" w:rsidRDefault="001706A9" w:rsidP="00102B86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76238A">
              <w:rPr>
                <w:sz w:val="20"/>
                <w:szCs w:val="20"/>
                <w:shd w:val="clear" w:color="auto" w:fill="FFFFFF" w:themeFill="background1"/>
              </w:rPr>
              <w:t xml:space="preserve">Wydawnictwo </w:t>
            </w:r>
            <w:proofErr w:type="spellStart"/>
            <w:r w:rsidRPr="0076238A">
              <w:rPr>
                <w:sz w:val="20"/>
                <w:szCs w:val="20"/>
                <w:shd w:val="clear" w:color="auto" w:fill="FFFFFF" w:themeFill="background1"/>
              </w:rPr>
              <w:t>Draco</w:t>
            </w:r>
            <w:proofErr w:type="spellEnd"/>
            <w:r w:rsidRPr="0076238A">
              <w:rPr>
                <w:sz w:val="20"/>
                <w:szCs w:val="20"/>
                <w:shd w:val="clear" w:color="auto" w:fill="FFFFFF" w:themeFill="background1"/>
              </w:rPr>
              <w:t xml:space="preserve"> Sp. z o.o.</w:t>
            </w:r>
          </w:p>
          <w:p w:rsidR="001706A9" w:rsidRPr="0076238A" w:rsidRDefault="001706A9" w:rsidP="00102B86">
            <w:pPr>
              <w:rPr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706A9" w:rsidRPr="0076238A" w:rsidRDefault="001706A9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76238A">
              <w:rPr>
                <w:color w:val="212529"/>
                <w:sz w:val="20"/>
                <w:szCs w:val="20"/>
              </w:rPr>
              <w:t>996/2/2019</w:t>
            </w:r>
          </w:p>
        </w:tc>
      </w:tr>
      <w:tr w:rsidR="001706A9" w:rsidRPr="001A0C63" w:rsidTr="001706A9">
        <w:trPr>
          <w:cantSplit/>
          <w:trHeight w:val="924"/>
        </w:trPr>
        <w:tc>
          <w:tcPr>
            <w:tcW w:w="217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76238A" w:rsidRDefault="001706A9" w:rsidP="004F2C9A">
            <w:pPr>
              <w:pStyle w:val="Nagwek3"/>
              <w:rPr>
                <w:i/>
                <w:szCs w:val="20"/>
                <w:shd w:val="clear" w:color="auto" w:fill="FFFFFF" w:themeFill="background1"/>
              </w:rPr>
            </w:pP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40520" w:rsidRDefault="001706A9" w:rsidP="00502CFF">
            <w:pPr>
              <w:rPr>
                <w:color w:val="212529"/>
                <w:sz w:val="20"/>
                <w:szCs w:val="20"/>
              </w:rPr>
            </w:pPr>
            <w:proofErr w:type="spellStart"/>
            <w:r w:rsidRPr="00140520">
              <w:rPr>
                <w:color w:val="212529"/>
                <w:sz w:val="20"/>
                <w:szCs w:val="20"/>
              </w:rPr>
              <w:t>Arriba</w:t>
            </w:r>
            <w:proofErr w:type="spellEnd"/>
            <w:r w:rsidRPr="00140520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140520">
              <w:rPr>
                <w:color w:val="212529"/>
                <w:sz w:val="20"/>
                <w:szCs w:val="20"/>
              </w:rPr>
              <w:t>Joven</w:t>
            </w:r>
            <w:proofErr w:type="spellEnd"/>
            <w:r w:rsidRPr="00140520">
              <w:rPr>
                <w:color w:val="212529"/>
                <w:sz w:val="20"/>
                <w:szCs w:val="20"/>
              </w:rPr>
              <w:t xml:space="preserve"> </w:t>
            </w:r>
            <w:r w:rsidR="00140520" w:rsidRPr="00140520">
              <w:rPr>
                <w:color w:val="212529"/>
                <w:sz w:val="20"/>
                <w:szCs w:val="20"/>
              </w:rPr>
              <w:t>2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40520" w:rsidRDefault="00140520" w:rsidP="001706A9">
            <w:pPr>
              <w:rPr>
                <w:color w:val="212529"/>
                <w:sz w:val="20"/>
                <w:szCs w:val="20"/>
              </w:rPr>
            </w:pPr>
            <w:r w:rsidRPr="00140520">
              <w:rPr>
                <w:color w:val="212529"/>
                <w:sz w:val="20"/>
                <w:szCs w:val="20"/>
              </w:rPr>
              <w:t xml:space="preserve">Javier </w:t>
            </w:r>
            <w:proofErr w:type="spellStart"/>
            <w:r w:rsidRPr="00140520">
              <w:rPr>
                <w:color w:val="212529"/>
                <w:sz w:val="20"/>
                <w:szCs w:val="20"/>
              </w:rPr>
              <w:t>Infante</w:t>
            </w:r>
            <w:proofErr w:type="spellEnd"/>
            <w:r w:rsidRPr="00140520">
              <w:rPr>
                <w:color w:val="212529"/>
                <w:sz w:val="20"/>
                <w:szCs w:val="20"/>
              </w:rPr>
              <w:t xml:space="preserve">, Santiago </w:t>
            </w:r>
            <w:proofErr w:type="spellStart"/>
            <w:r w:rsidRPr="00140520">
              <w:rPr>
                <w:color w:val="212529"/>
                <w:sz w:val="20"/>
                <w:szCs w:val="20"/>
              </w:rPr>
              <w:t>Vazquez</w:t>
            </w:r>
            <w:proofErr w:type="spellEnd"/>
            <w:r w:rsidRPr="00140520">
              <w:rPr>
                <w:color w:val="212529"/>
                <w:sz w:val="20"/>
                <w:szCs w:val="20"/>
              </w:rPr>
              <w:t xml:space="preserve">, </w:t>
            </w:r>
            <w:proofErr w:type="spellStart"/>
            <w:r w:rsidRPr="00140520">
              <w:rPr>
                <w:color w:val="212529"/>
                <w:sz w:val="20"/>
                <w:szCs w:val="20"/>
              </w:rPr>
              <w:t>Telmo</w:t>
            </w:r>
            <w:proofErr w:type="spellEnd"/>
            <w:r w:rsidRPr="00140520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140520">
              <w:rPr>
                <w:color w:val="212529"/>
                <w:sz w:val="20"/>
                <w:szCs w:val="20"/>
              </w:rPr>
              <w:t>Diz</w:t>
            </w:r>
            <w:proofErr w:type="spellEnd"/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40520" w:rsidRDefault="001706A9" w:rsidP="00502CFF">
            <w:pPr>
              <w:rPr>
                <w:color w:val="212529"/>
                <w:sz w:val="20"/>
                <w:szCs w:val="20"/>
              </w:rPr>
            </w:pPr>
            <w:proofErr w:type="spellStart"/>
            <w:r w:rsidRPr="00140520">
              <w:rPr>
                <w:color w:val="212529"/>
                <w:sz w:val="20"/>
                <w:szCs w:val="20"/>
              </w:rPr>
              <w:t>Editnos</w:t>
            </w:r>
            <w:proofErr w:type="spellEnd"/>
            <w:r w:rsidRPr="00140520">
              <w:rPr>
                <w:color w:val="212529"/>
                <w:sz w:val="20"/>
                <w:szCs w:val="20"/>
              </w:rPr>
              <w:t xml:space="preserve"> Sp. z o.o.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1706A9" w:rsidRPr="00140520" w:rsidRDefault="001706A9" w:rsidP="00502CFF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40520">
              <w:rPr>
                <w:color w:val="212529"/>
                <w:sz w:val="20"/>
                <w:szCs w:val="20"/>
              </w:rPr>
              <w:t>1114/2/2023</w:t>
            </w:r>
          </w:p>
        </w:tc>
      </w:tr>
      <w:tr w:rsidR="001706A9" w:rsidRPr="001A0C63" w:rsidTr="001706A9">
        <w:trPr>
          <w:trHeight w:val="1064"/>
        </w:trPr>
        <w:tc>
          <w:tcPr>
            <w:tcW w:w="2178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102B86" w:rsidRDefault="001706A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02B86">
              <w:rPr>
                <w:b/>
                <w:bCs/>
                <w:i/>
                <w:sz w:val="20"/>
                <w:szCs w:val="20"/>
              </w:rPr>
              <w:t>Chemia</w:t>
            </w: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</w:rPr>
              <w:t xml:space="preserve">Cd. z kl..1 i </w:t>
            </w:r>
            <w:r w:rsidRPr="00102B86">
              <w:rPr>
                <w:sz w:val="20"/>
                <w:szCs w:val="20"/>
              </w:rPr>
              <w:t xml:space="preserve">To jest chemia. Część 2. Chemia ogólna i nieorganiczna. Podręcznik dla liceum ogólnokształcącego i technikum. </w:t>
            </w:r>
            <w:r w:rsidRPr="00102B86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Maria Litwin, Szarota Styka-Wlazło, Joanna Szymońska</w:t>
            </w:r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706A9" w:rsidRPr="00102B86" w:rsidRDefault="001706A9" w:rsidP="0032284F">
            <w:pPr>
              <w:jc w:val="center"/>
              <w:rPr>
                <w:rFonts w:eastAsia="Arial Unicode MS"/>
                <w:b/>
                <w:color w:val="4F81BD" w:themeColor="accent1"/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102B86">
              <w:rPr>
                <w:color w:val="4C4C4C"/>
                <w:sz w:val="20"/>
                <w:szCs w:val="20"/>
                <w:shd w:val="clear" w:color="auto" w:fill="FFFFFF"/>
              </w:rPr>
              <w:t>991/2/2020</w:t>
            </w:r>
          </w:p>
        </w:tc>
      </w:tr>
      <w:tr w:rsidR="001706A9" w:rsidRPr="001A0C63" w:rsidTr="001706A9">
        <w:trPr>
          <w:trHeight w:val="1229"/>
        </w:trPr>
        <w:tc>
          <w:tcPr>
            <w:tcW w:w="2178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102B86" w:rsidRDefault="001706A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1706A9" w:rsidRPr="00565D23" w:rsidRDefault="001706A9" w:rsidP="00F01865">
            <w:pPr>
              <w:rPr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</w:rPr>
              <w:t xml:space="preserve">Cd. z kl..1 i </w:t>
            </w:r>
            <w:r w:rsidRPr="00565D23">
              <w:rPr>
                <w:color w:val="212529"/>
                <w:sz w:val="20"/>
                <w:szCs w:val="20"/>
              </w:rPr>
              <w:t>To jest chemia. Część 2. Chemia organiczna. Podręcznik dla liceum ogólnokształcącego i technikum. Zakres podstawowy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Romuald Hassa, Aleksandra </w:t>
            </w:r>
            <w:proofErr w:type="spellStart"/>
            <w:r w:rsidRPr="00102B86">
              <w:rPr>
                <w:sz w:val="20"/>
                <w:szCs w:val="20"/>
              </w:rPr>
              <w:t>Mrzigod</w:t>
            </w:r>
            <w:proofErr w:type="spellEnd"/>
            <w:r w:rsidRPr="00102B86">
              <w:rPr>
                <w:sz w:val="20"/>
                <w:szCs w:val="20"/>
              </w:rPr>
              <w:t xml:space="preserve">, Janusz </w:t>
            </w:r>
            <w:proofErr w:type="spellStart"/>
            <w:r w:rsidRPr="00102B86">
              <w:rPr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706A9" w:rsidRPr="00102B86" w:rsidRDefault="001706A9" w:rsidP="0032284F">
            <w:pPr>
              <w:jc w:val="center"/>
              <w:rPr>
                <w:color w:val="4F81BD" w:themeColor="accent1"/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102B86">
              <w:rPr>
                <w:color w:val="4C4C4C"/>
                <w:sz w:val="20"/>
                <w:szCs w:val="20"/>
                <w:shd w:val="clear" w:color="auto" w:fill="F7F7F7"/>
              </w:rPr>
              <w:t>994/2/2020</w:t>
            </w:r>
          </w:p>
        </w:tc>
      </w:tr>
      <w:tr w:rsidR="001706A9" w:rsidRPr="001A0C63" w:rsidTr="001706A9">
        <w:trPr>
          <w:trHeight w:val="557"/>
        </w:trPr>
        <w:tc>
          <w:tcPr>
            <w:tcW w:w="2178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102B86" w:rsidRDefault="001706A9">
            <w:pPr>
              <w:jc w:val="center"/>
              <w:rPr>
                <w:bCs/>
                <w:sz w:val="20"/>
                <w:szCs w:val="20"/>
              </w:rPr>
            </w:pPr>
            <w:r w:rsidRPr="00102B86">
              <w:rPr>
                <w:b/>
                <w:bCs/>
                <w:sz w:val="20"/>
                <w:szCs w:val="20"/>
              </w:rPr>
              <w:t>Fizyka</w:t>
            </w: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Fizyka. Podręcznik. Liceum i technikum. Klasa 2. Zakres </w:t>
            </w:r>
            <w:r w:rsidRPr="00102B86">
              <w:rPr>
                <w:b/>
                <w:sz w:val="20"/>
                <w:szCs w:val="20"/>
              </w:rPr>
              <w:t>podstawowy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Ludwik Lehman, Witold </w:t>
            </w:r>
            <w:proofErr w:type="spellStart"/>
            <w:r w:rsidRPr="00102B86">
              <w:rPr>
                <w:sz w:val="20"/>
                <w:szCs w:val="20"/>
              </w:rPr>
              <w:t>Polesiuk</w:t>
            </w:r>
            <w:proofErr w:type="spellEnd"/>
            <w:r w:rsidRPr="00102B86">
              <w:rPr>
                <w:sz w:val="20"/>
                <w:szCs w:val="20"/>
              </w:rPr>
              <w:t>, Grzegorz Wojewoda</w:t>
            </w:r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102B86" w:rsidRDefault="001706A9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02B86">
              <w:rPr>
                <w:color w:val="212529"/>
                <w:sz w:val="20"/>
                <w:szCs w:val="20"/>
              </w:rPr>
              <w:t>999/2/2020</w:t>
            </w:r>
          </w:p>
        </w:tc>
      </w:tr>
      <w:tr w:rsidR="001706A9" w:rsidRPr="001A0C63" w:rsidTr="001706A9">
        <w:trPr>
          <w:trHeight w:val="536"/>
        </w:trPr>
        <w:tc>
          <w:tcPr>
            <w:tcW w:w="2178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102B86" w:rsidRDefault="001706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color w:val="212529"/>
                <w:sz w:val="20"/>
                <w:szCs w:val="20"/>
              </w:rPr>
              <w:t>Fizyka. Podręcznik. Liceum i technikum. Klasa 2. Zakres rozszerzony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color w:val="212529"/>
                <w:sz w:val="20"/>
                <w:szCs w:val="20"/>
              </w:rPr>
              <w:t xml:space="preserve">Maria Fiałkowska, Barbara </w:t>
            </w:r>
            <w:proofErr w:type="spellStart"/>
            <w:r w:rsidRPr="00102B86">
              <w:rPr>
                <w:color w:val="212529"/>
                <w:sz w:val="20"/>
                <w:szCs w:val="20"/>
              </w:rPr>
              <w:t>Sagnowska</w:t>
            </w:r>
            <w:proofErr w:type="spellEnd"/>
            <w:r w:rsidRPr="00102B86">
              <w:rPr>
                <w:color w:val="212529"/>
                <w:sz w:val="20"/>
                <w:szCs w:val="20"/>
              </w:rPr>
              <w:t xml:space="preserve">, Jadwiga Salach, Jerzy M. </w:t>
            </w:r>
            <w:proofErr w:type="spellStart"/>
            <w:r w:rsidRPr="00102B86">
              <w:rPr>
                <w:color w:val="212529"/>
                <w:sz w:val="20"/>
                <w:szCs w:val="20"/>
              </w:rPr>
              <w:t>Kreine</w:t>
            </w:r>
            <w:proofErr w:type="spellEnd"/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102B86" w:rsidRDefault="001706A9" w:rsidP="0032284F">
            <w:pPr>
              <w:jc w:val="center"/>
              <w:rPr>
                <w:color w:val="212529"/>
                <w:sz w:val="20"/>
                <w:szCs w:val="20"/>
              </w:rPr>
            </w:pPr>
            <w:r w:rsidRPr="00102B86">
              <w:rPr>
                <w:color w:val="212529"/>
                <w:sz w:val="20"/>
                <w:szCs w:val="20"/>
              </w:rPr>
              <w:t>975/2/2020</w:t>
            </w:r>
          </w:p>
        </w:tc>
      </w:tr>
      <w:tr w:rsidR="001706A9" w:rsidRPr="001A0C63" w:rsidTr="001706A9">
        <w:trPr>
          <w:trHeight w:val="734"/>
        </w:trPr>
        <w:tc>
          <w:tcPr>
            <w:tcW w:w="2178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102B86" w:rsidRDefault="001706A9">
            <w:pPr>
              <w:jc w:val="center"/>
              <w:rPr>
                <w:bCs/>
                <w:i/>
                <w:sz w:val="20"/>
                <w:szCs w:val="20"/>
              </w:rPr>
            </w:pPr>
            <w:r w:rsidRPr="00102B86">
              <w:rPr>
                <w:b/>
                <w:bCs/>
                <w:i/>
                <w:sz w:val="20"/>
                <w:szCs w:val="20"/>
              </w:rPr>
              <w:t>Geografia</w:t>
            </w: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Oblicza geografii 2. Podręcznik dla liceum ogólnokształcącego i technikum. </w:t>
            </w:r>
            <w:r w:rsidRPr="00102B86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102B86">
              <w:rPr>
                <w:color w:val="212529"/>
                <w:sz w:val="20"/>
                <w:szCs w:val="20"/>
              </w:rPr>
              <w:t xml:space="preserve">Radosław </w:t>
            </w:r>
            <w:proofErr w:type="spellStart"/>
            <w:r w:rsidRPr="00102B86">
              <w:rPr>
                <w:color w:val="212529"/>
                <w:sz w:val="20"/>
                <w:szCs w:val="20"/>
              </w:rPr>
              <w:t>Uliszak</w:t>
            </w:r>
            <w:proofErr w:type="spellEnd"/>
            <w:r w:rsidRPr="00102B86">
              <w:rPr>
                <w:color w:val="212529"/>
                <w:sz w:val="20"/>
                <w:szCs w:val="20"/>
              </w:rPr>
              <w:t xml:space="preserve">, Krzysztof </w:t>
            </w:r>
            <w:proofErr w:type="spellStart"/>
            <w:r w:rsidRPr="00102B86">
              <w:rPr>
                <w:color w:val="212529"/>
                <w:sz w:val="20"/>
                <w:szCs w:val="20"/>
              </w:rPr>
              <w:t>Wiedermann</w:t>
            </w:r>
            <w:proofErr w:type="spellEnd"/>
            <w:r w:rsidRPr="00102B86">
              <w:rPr>
                <w:color w:val="212529"/>
                <w:sz w:val="20"/>
                <w:szCs w:val="20"/>
              </w:rPr>
              <w:t xml:space="preserve">, Tomasz Rachwał, Paweł </w:t>
            </w:r>
            <w:proofErr w:type="spellStart"/>
            <w:r w:rsidRPr="00102B86">
              <w:rPr>
                <w:color w:val="212529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706A9" w:rsidRPr="00102B86" w:rsidRDefault="001706A9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02B86">
              <w:rPr>
                <w:color w:val="212529"/>
                <w:sz w:val="20"/>
                <w:szCs w:val="20"/>
              </w:rPr>
              <w:t>983/2/2020</w:t>
            </w:r>
          </w:p>
        </w:tc>
      </w:tr>
      <w:tr w:rsidR="001706A9" w:rsidRPr="001A0C63" w:rsidTr="001706A9">
        <w:trPr>
          <w:trHeight w:val="999"/>
        </w:trPr>
        <w:tc>
          <w:tcPr>
            <w:tcW w:w="2178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102B86" w:rsidRDefault="001706A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02B86">
              <w:rPr>
                <w:b/>
                <w:bCs/>
                <w:i/>
                <w:sz w:val="20"/>
                <w:szCs w:val="20"/>
              </w:rPr>
              <w:lastRenderedPageBreak/>
              <w:t>Biologia</w:t>
            </w: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Biologia na czasie 2. Podręcznik dla liceum ogólnokształcącego i technikum. </w:t>
            </w:r>
            <w:r w:rsidRPr="00102B86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Marek Guzik, Ryszard </w:t>
            </w:r>
            <w:proofErr w:type="spellStart"/>
            <w:r w:rsidRPr="00102B86">
              <w:rPr>
                <w:sz w:val="20"/>
                <w:szCs w:val="20"/>
              </w:rPr>
              <w:t>Kozik,Władysław</w:t>
            </w:r>
            <w:proofErr w:type="spellEnd"/>
            <w:r w:rsidRPr="00102B86">
              <w:rPr>
                <w:sz w:val="20"/>
                <w:szCs w:val="20"/>
              </w:rPr>
              <w:t xml:space="preserve"> Zamachowski</w:t>
            </w:r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706A9" w:rsidRPr="00102B86" w:rsidRDefault="001706A9" w:rsidP="0032284F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102B86">
              <w:rPr>
                <w:color w:val="212529"/>
                <w:sz w:val="20"/>
                <w:szCs w:val="20"/>
              </w:rPr>
              <w:t>1010/2/2020</w:t>
            </w:r>
          </w:p>
        </w:tc>
      </w:tr>
      <w:tr w:rsidR="001706A9" w:rsidRPr="001A0C63" w:rsidTr="001706A9">
        <w:trPr>
          <w:trHeight w:val="829"/>
        </w:trPr>
        <w:tc>
          <w:tcPr>
            <w:tcW w:w="2178" w:type="dxa"/>
            <w:vMerge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102B86" w:rsidRDefault="001706A9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Biologia na czasie 2. Podręcznik dla liceum ogólnokształcącego i technikum. </w:t>
            </w:r>
            <w:r w:rsidRPr="00102B86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Anna </w:t>
            </w:r>
            <w:proofErr w:type="spellStart"/>
            <w:r w:rsidRPr="00102B86">
              <w:rPr>
                <w:sz w:val="20"/>
                <w:szCs w:val="20"/>
              </w:rPr>
              <w:t>Helmin</w:t>
            </w:r>
            <w:proofErr w:type="spellEnd"/>
            <w:r w:rsidRPr="00102B86">
              <w:rPr>
                <w:sz w:val="20"/>
                <w:szCs w:val="20"/>
              </w:rPr>
              <w:t>, Jolanta Holeczek</w:t>
            </w:r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706A9" w:rsidRPr="00102B86" w:rsidRDefault="001706A9" w:rsidP="0032284F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102B86">
              <w:rPr>
                <w:color w:val="212529"/>
                <w:sz w:val="20"/>
                <w:szCs w:val="20"/>
              </w:rPr>
              <w:t>1006/2/2020</w:t>
            </w:r>
          </w:p>
        </w:tc>
      </w:tr>
      <w:tr w:rsidR="001706A9" w:rsidRPr="001A0C63" w:rsidTr="001706A9">
        <w:trPr>
          <w:cantSplit/>
          <w:trHeight w:val="820"/>
        </w:trPr>
        <w:tc>
          <w:tcPr>
            <w:tcW w:w="2178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102B86" w:rsidRDefault="001706A9" w:rsidP="009A188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02B86">
              <w:rPr>
                <w:b/>
                <w:bCs/>
                <w:i/>
                <w:sz w:val="20"/>
                <w:szCs w:val="20"/>
              </w:rPr>
              <w:t>Historia</w:t>
            </w: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color w:val="212529"/>
                <w:sz w:val="20"/>
                <w:szCs w:val="20"/>
              </w:rPr>
            </w:pPr>
            <w:r w:rsidRPr="00102B86">
              <w:rPr>
                <w:color w:val="212529"/>
                <w:sz w:val="20"/>
                <w:szCs w:val="20"/>
              </w:rPr>
              <w:t>Ślady czasu. Historia. Podręcznik dla klasy 2 liceum i technikum. Zakres podstawowy i rozszerzony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color w:val="212529"/>
                <w:sz w:val="20"/>
                <w:szCs w:val="20"/>
              </w:rPr>
            </w:pPr>
            <w:r w:rsidRPr="00102B86">
              <w:rPr>
                <w:color w:val="212529"/>
                <w:sz w:val="20"/>
                <w:szCs w:val="20"/>
              </w:rPr>
              <w:t xml:space="preserve">Łukasz Kępski, Jacek </w:t>
            </w:r>
            <w:proofErr w:type="spellStart"/>
            <w:r w:rsidRPr="00102B86">
              <w:rPr>
                <w:color w:val="212529"/>
                <w:sz w:val="20"/>
                <w:szCs w:val="20"/>
              </w:rPr>
              <w:t>Wijaczka</w:t>
            </w:r>
            <w:proofErr w:type="spellEnd"/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color w:val="212529"/>
                <w:sz w:val="20"/>
                <w:szCs w:val="20"/>
              </w:rPr>
            </w:pPr>
            <w:r w:rsidRPr="00102B86">
              <w:rPr>
                <w:color w:val="212529"/>
                <w:sz w:val="20"/>
                <w:szCs w:val="20"/>
              </w:rPr>
              <w:t>Gdańskie Wydawnictwo Oświatowe sp. z o.o. sp. k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1706A9" w:rsidRPr="00102B86" w:rsidRDefault="001706A9" w:rsidP="00357827">
            <w:pPr>
              <w:jc w:val="center"/>
              <w:rPr>
                <w:color w:val="212529"/>
                <w:sz w:val="20"/>
                <w:szCs w:val="20"/>
              </w:rPr>
            </w:pPr>
            <w:r w:rsidRPr="00102B86">
              <w:rPr>
                <w:color w:val="212529"/>
                <w:sz w:val="20"/>
                <w:szCs w:val="20"/>
              </w:rPr>
              <w:t>1102/2/2021</w:t>
            </w:r>
          </w:p>
        </w:tc>
      </w:tr>
      <w:tr w:rsidR="001706A9" w:rsidRPr="001706A9" w:rsidTr="001706A9">
        <w:trPr>
          <w:cantSplit/>
          <w:trHeight w:val="636"/>
        </w:trPr>
        <w:tc>
          <w:tcPr>
            <w:tcW w:w="2178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1706A9" w:rsidRDefault="001706A9" w:rsidP="007568BE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1706A9">
              <w:rPr>
                <w:i/>
                <w:sz w:val="20"/>
                <w:szCs w:val="20"/>
              </w:rPr>
              <w:t>Historia i teraźniejszość</w:t>
            </w: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706A9" w:rsidRDefault="001706A9" w:rsidP="00102B86">
            <w:pPr>
              <w:widowControl w:val="0"/>
              <w:rPr>
                <w:color w:val="212529"/>
                <w:sz w:val="20"/>
                <w:szCs w:val="20"/>
              </w:rPr>
            </w:pPr>
            <w:r w:rsidRPr="001706A9">
              <w:rPr>
                <w:sz w:val="20"/>
                <w:szCs w:val="20"/>
              </w:rPr>
              <w:t>Historia i teraźniejszość cz.2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706A9" w:rsidRDefault="001706A9" w:rsidP="00102B86">
            <w:pPr>
              <w:widowControl w:val="0"/>
              <w:rPr>
                <w:color w:val="212529"/>
                <w:sz w:val="20"/>
                <w:szCs w:val="20"/>
              </w:rPr>
            </w:pPr>
            <w:r w:rsidRPr="001706A9">
              <w:rPr>
                <w:sz w:val="20"/>
                <w:szCs w:val="20"/>
              </w:rPr>
              <w:t>Izabella Modzelewska - Rysak, Leszek Rysak, Adam Ciek, Karol Wilczyński…</w:t>
            </w:r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706A9" w:rsidRDefault="001706A9" w:rsidP="00102B86">
            <w:pPr>
              <w:widowControl w:val="0"/>
              <w:rPr>
                <w:sz w:val="20"/>
                <w:szCs w:val="20"/>
              </w:rPr>
            </w:pPr>
            <w:r w:rsidRPr="001706A9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706A9" w:rsidRPr="001706A9" w:rsidRDefault="001706A9" w:rsidP="007568BE">
            <w:pPr>
              <w:widowControl w:val="0"/>
              <w:jc w:val="center"/>
              <w:rPr>
                <w:b/>
                <w:color w:val="212529"/>
                <w:sz w:val="20"/>
                <w:szCs w:val="20"/>
              </w:rPr>
            </w:pPr>
            <w:r w:rsidRPr="001706A9">
              <w:rPr>
                <w:color w:val="212529"/>
                <w:sz w:val="20"/>
                <w:szCs w:val="20"/>
              </w:rPr>
              <w:t>1155/2/2023</w:t>
            </w:r>
          </w:p>
        </w:tc>
      </w:tr>
      <w:tr w:rsidR="001706A9" w:rsidRPr="00E32767" w:rsidTr="001706A9">
        <w:trPr>
          <w:cantSplit/>
          <w:trHeight w:val="645"/>
        </w:trPr>
        <w:tc>
          <w:tcPr>
            <w:tcW w:w="2178" w:type="dxa"/>
            <w:vMerge w:val="restart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102B86" w:rsidRDefault="001706A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02B86">
              <w:rPr>
                <w:b/>
                <w:bCs/>
                <w:i/>
                <w:sz w:val="20"/>
                <w:szCs w:val="20"/>
              </w:rPr>
              <w:t>Matematyka</w:t>
            </w: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Matematyka. Podręcznik do liceów i techników. Klasa 2. </w:t>
            </w:r>
            <w:r w:rsidRPr="00102B86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Marcin </w:t>
            </w:r>
            <w:proofErr w:type="spellStart"/>
            <w:r w:rsidRPr="00102B86">
              <w:rPr>
                <w:sz w:val="20"/>
                <w:szCs w:val="20"/>
              </w:rPr>
              <w:t>Kurczab</w:t>
            </w:r>
            <w:proofErr w:type="spellEnd"/>
            <w:r w:rsidRPr="00102B86">
              <w:rPr>
                <w:sz w:val="20"/>
                <w:szCs w:val="20"/>
              </w:rPr>
              <w:t xml:space="preserve">, Elżbieta </w:t>
            </w:r>
            <w:proofErr w:type="spellStart"/>
            <w:r w:rsidRPr="00102B86">
              <w:rPr>
                <w:sz w:val="20"/>
                <w:szCs w:val="20"/>
              </w:rPr>
              <w:t>Kurczab</w:t>
            </w:r>
            <w:proofErr w:type="spellEnd"/>
            <w:r w:rsidRPr="00102B86">
              <w:rPr>
                <w:sz w:val="20"/>
                <w:szCs w:val="20"/>
              </w:rPr>
              <w:t xml:space="preserve">, Elżbieta </w:t>
            </w:r>
            <w:proofErr w:type="spellStart"/>
            <w:r w:rsidRPr="00102B86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706A9" w:rsidRPr="00102B86" w:rsidRDefault="001706A9" w:rsidP="0032284F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102B86">
              <w:rPr>
                <w:spacing w:val="5"/>
                <w:sz w:val="20"/>
                <w:szCs w:val="20"/>
                <w:shd w:val="clear" w:color="auto" w:fill="FFFFFF"/>
              </w:rPr>
              <w:t>972/2/2020</w:t>
            </w:r>
          </w:p>
        </w:tc>
      </w:tr>
      <w:tr w:rsidR="001706A9" w:rsidRPr="00E32767" w:rsidTr="001706A9">
        <w:trPr>
          <w:cantSplit/>
          <w:trHeight w:val="658"/>
        </w:trPr>
        <w:tc>
          <w:tcPr>
            <w:tcW w:w="217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102B86" w:rsidRDefault="001706A9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Matematyka. Podręcznik do liceów i techników. Klasa 2. </w:t>
            </w:r>
            <w:r w:rsidRPr="00102B86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Marcin </w:t>
            </w:r>
            <w:proofErr w:type="spellStart"/>
            <w:r w:rsidRPr="00102B86">
              <w:rPr>
                <w:sz w:val="20"/>
                <w:szCs w:val="20"/>
              </w:rPr>
              <w:t>Kurczab</w:t>
            </w:r>
            <w:proofErr w:type="spellEnd"/>
            <w:r w:rsidRPr="00102B86">
              <w:rPr>
                <w:sz w:val="20"/>
                <w:szCs w:val="20"/>
              </w:rPr>
              <w:t xml:space="preserve">, Elżbieta </w:t>
            </w:r>
            <w:proofErr w:type="spellStart"/>
            <w:r w:rsidRPr="00102B86">
              <w:rPr>
                <w:sz w:val="20"/>
                <w:szCs w:val="20"/>
              </w:rPr>
              <w:t>Kurczab</w:t>
            </w:r>
            <w:proofErr w:type="spellEnd"/>
            <w:r w:rsidRPr="00102B86">
              <w:rPr>
                <w:sz w:val="20"/>
                <w:szCs w:val="20"/>
              </w:rPr>
              <w:t xml:space="preserve">, Elżbieta </w:t>
            </w:r>
            <w:proofErr w:type="spellStart"/>
            <w:r w:rsidRPr="00102B86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706A9" w:rsidRPr="00102B86" w:rsidRDefault="001706A9" w:rsidP="0032284F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102B86">
              <w:rPr>
                <w:spacing w:val="5"/>
                <w:sz w:val="20"/>
                <w:szCs w:val="20"/>
                <w:shd w:val="clear" w:color="auto" w:fill="FFFFFF"/>
              </w:rPr>
              <w:t>979/2/2020</w:t>
            </w:r>
          </w:p>
        </w:tc>
      </w:tr>
      <w:tr w:rsidR="001706A9" w:rsidRPr="001A0C63" w:rsidTr="001706A9">
        <w:trPr>
          <w:cantSplit/>
          <w:trHeight w:val="822"/>
        </w:trPr>
        <w:tc>
          <w:tcPr>
            <w:tcW w:w="2178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102B86" w:rsidRDefault="001706A9" w:rsidP="007B58E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102B86">
              <w:rPr>
                <w:b/>
                <w:bCs/>
                <w:i/>
                <w:sz w:val="20"/>
                <w:szCs w:val="20"/>
              </w:rPr>
              <w:t>Informatyka</w:t>
            </w: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Informatyka na czasie 2. Podręcznik dla liceum ogólnokształcącego i technikum. </w:t>
            </w:r>
            <w:r w:rsidRPr="00102B86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color w:val="212529"/>
                <w:sz w:val="20"/>
                <w:szCs w:val="20"/>
              </w:rPr>
              <w:t>Maciej Borowiecki</w:t>
            </w:r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706A9" w:rsidRPr="00102B86" w:rsidRDefault="001706A9" w:rsidP="0032284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102B86">
              <w:rPr>
                <w:color w:val="212529"/>
                <w:sz w:val="20"/>
                <w:szCs w:val="20"/>
              </w:rPr>
              <w:t>1037/2/2020</w:t>
            </w:r>
          </w:p>
        </w:tc>
      </w:tr>
      <w:tr w:rsidR="001706A9" w:rsidRPr="001A0C63" w:rsidTr="001706A9">
        <w:trPr>
          <w:trHeight w:val="998"/>
        </w:trPr>
        <w:tc>
          <w:tcPr>
            <w:tcW w:w="2178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102B86" w:rsidRDefault="001706A9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Informatyka na czasie 2. Podręcznik dla liceum ogólnokształcącego i technikum. </w:t>
            </w:r>
            <w:r w:rsidRPr="00102B86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 xml:space="preserve">Janusz Mazur, Paweł </w:t>
            </w:r>
            <w:proofErr w:type="spellStart"/>
            <w:r w:rsidRPr="00102B86">
              <w:rPr>
                <w:sz w:val="20"/>
                <w:szCs w:val="20"/>
              </w:rPr>
              <w:t>Perekietka</w:t>
            </w:r>
            <w:proofErr w:type="spellEnd"/>
            <w:r w:rsidRPr="00102B86"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102B86" w:rsidRDefault="001706A9" w:rsidP="00102B86">
            <w:pPr>
              <w:rPr>
                <w:sz w:val="20"/>
                <w:szCs w:val="20"/>
              </w:rPr>
            </w:pPr>
            <w:r w:rsidRPr="00102B86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1706A9" w:rsidRPr="00102B86" w:rsidRDefault="001706A9" w:rsidP="0032284F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102B86">
              <w:rPr>
                <w:color w:val="212529"/>
                <w:sz w:val="20"/>
                <w:szCs w:val="20"/>
              </w:rPr>
              <w:t>990/2/2020</w:t>
            </w:r>
          </w:p>
        </w:tc>
      </w:tr>
      <w:tr w:rsidR="001706A9" w:rsidRPr="001A0C63" w:rsidTr="001706A9">
        <w:trPr>
          <w:trHeight w:val="669"/>
        </w:trPr>
        <w:tc>
          <w:tcPr>
            <w:tcW w:w="217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1706A9" w:rsidRPr="005679B3" w:rsidRDefault="001706A9" w:rsidP="009A1887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5679B3">
              <w:rPr>
                <w:b/>
                <w:i/>
                <w:color w:val="212529"/>
                <w:sz w:val="20"/>
                <w:szCs w:val="20"/>
              </w:rPr>
              <w:t>Biznes i zarządzanie</w:t>
            </w:r>
          </w:p>
        </w:tc>
        <w:tc>
          <w:tcPr>
            <w:tcW w:w="449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53426E" w:rsidRDefault="001706A9" w:rsidP="009A1887">
            <w:pPr>
              <w:widowControl w:val="0"/>
              <w:rPr>
                <w:sz w:val="20"/>
                <w:szCs w:val="20"/>
              </w:rPr>
            </w:pPr>
            <w:r w:rsidRPr="0053426E">
              <w:rPr>
                <w:color w:val="212529"/>
                <w:sz w:val="20"/>
                <w:szCs w:val="20"/>
              </w:rPr>
              <w:t>Krok w biznes i zarządzanie 1 i 2. Podręczniki do biznesu i zarządzania dla liceum ogólnokształcącego i technikum. Zakres podstawowy</w:t>
            </w:r>
          </w:p>
        </w:tc>
        <w:tc>
          <w:tcPr>
            <w:tcW w:w="36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53426E" w:rsidRDefault="001706A9" w:rsidP="009A1887">
            <w:pPr>
              <w:widowControl w:val="0"/>
              <w:rPr>
                <w:sz w:val="20"/>
                <w:szCs w:val="20"/>
              </w:rPr>
            </w:pPr>
            <w:r w:rsidRPr="0053426E">
              <w:rPr>
                <w:color w:val="212529"/>
                <w:sz w:val="20"/>
                <w:szCs w:val="20"/>
              </w:rPr>
              <w:t>Zbigniew Makieła, Tomasz Rachwał</w:t>
            </w:r>
          </w:p>
        </w:tc>
        <w:tc>
          <w:tcPr>
            <w:tcW w:w="27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1706A9" w:rsidRPr="0053426E" w:rsidRDefault="001706A9" w:rsidP="009A1887">
            <w:pPr>
              <w:widowControl w:val="0"/>
              <w:rPr>
                <w:sz w:val="20"/>
                <w:szCs w:val="20"/>
              </w:rPr>
            </w:pPr>
            <w:r w:rsidRPr="0053426E">
              <w:rPr>
                <w:sz w:val="20"/>
                <w:szCs w:val="20"/>
              </w:rPr>
              <w:t xml:space="preserve">Nowa Era Spółka </w:t>
            </w:r>
            <w:r w:rsidRPr="0053426E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18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1706A9" w:rsidRPr="0053426E" w:rsidRDefault="001706A9" w:rsidP="009A1887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53426E">
              <w:rPr>
                <w:color w:val="212529"/>
                <w:sz w:val="20"/>
                <w:szCs w:val="20"/>
              </w:rPr>
              <w:t>1193/1/2023</w:t>
            </w:r>
          </w:p>
          <w:p w:rsidR="001706A9" w:rsidRPr="0053426E" w:rsidRDefault="001706A9" w:rsidP="009A1887">
            <w:pPr>
              <w:widowControl w:val="0"/>
              <w:jc w:val="center"/>
              <w:rPr>
                <w:sz w:val="20"/>
                <w:szCs w:val="20"/>
              </w:rPr>
            </w:pPr>
            <w:r w:rsidRPr="0053426E">
              <w:rPr>
                <w:color w:val="212529"/>
                <w:sz w:val="20"/>
                <w:szCs w:val="20"/>
              </w:rPr>
              <w:t>1193/2/2024</w:t>
            </w:r>
          </w:p>
        </w:tc>
      </w:tr>
    </w:tbl>
    <w:p w:rsidR="001E61F4" w:rsidRPr="001A0C63" w:rsidRDefault="005A7C54" w:rsidP="0032284F">
      <w:pPr>
        <w:jc w:val="both"/>
      </w:pPr>
      <w:r w:rsidRPr="001A0C63">
        <w:rPr>
          <w:sz w:val="28"/>
          <w:szCs w:val="28"/>
        </w:rPr>
        <w:t>*</w:t>
      </w:r>
      <w:r>
        <w:rPr>
          <w:sz w:val="28"/>
          <w:szCs w:val="28"/>
        </w:rPr>
        <w:t>Wybór poziomu rozszerzonego zgodnie z profilem klasy!</w:t>
      </w:r>
    </w:p>
    <w:sectPr w:rsidR="001E61F4" w:rsidRPr="001A0C63" w:rsidSect="009E72C0">
      <w:pgSz w:w="16838" w:h="11906" w:orient="landscape" w:code="9"/>
      <w:pgMar w:top="567" w:right="567" w:bottom="567" w:left="692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noPunctuationKerning/>
  <w:characterSpacingControl w:val="doNotCompress"/>
  <w:compat/>
  <w:rsids>
    <w:rsidRoot w:val="004E3006"/>
    <w:rsid w:val="00005149"/>
    <w:rsid w:val="00017C13"/>
    <w:rsid w:val="00027D4D"/>
    <w:rsid w:val="00034D6E"/>
    <w:rsid w:val="000663FF"/>
    <w:rsid w:val="00067F3F"/>
    <w:rsid w:val="00084635"/>
    <w:rsid w:val="000E0A45"/>
    <w:rsid w:val="00102B86"/>
    <w:rsid w:val="00103352"/>
    <w:rsid w:val="00131237"/>
    <w:rsid w:val="00140520"/>
    <w:rsid w:val="001433F7"/>
    <w:rsid w:val="00145BF6"/>
    <w:rsid w:val="001621AC"/>
    <w:rsid w:val="001631B1"/>
    <w:rsid w:val="001706A9"/>
    <w:rsid w:val="001726B4"/>
    <w:rsid w:val="001A0C63"/>
    <w:rsid w:val="001C38E3"/>
    <w:rsid w:val="001E61F4"/>
    <w:rsid w:val="002160D7"/>
    <w:rsid w:val="002307EA"/>
    <w:rsid w:val="002335CB"/>
    <w:rsid w:val="00242CA9"/>
    <w:rsid w:val="0026335B"/>
    <w:rsid w:val="002A2C55"/>
    <w:rsid w:val="002B3C62"/>
    <w:rsid w:val="002B770F"/>
    <w:rsid w:val="00307EEB"/>
    <w:rsid w:val="0032284F"/>
    <w:rsid w:val="00330512"/>
    <w:rsid w:val="00344621"/>
    <w:rsid w:val="00346BCE"/>
    <w:rsid w:val="00347572"/>
    <w:rsid w:val="00357827"/>
    <w:rsid w:val="00365E6F"/>
    <w:rsid w:val="00371D1F"/>
    <w:rsid w:val="003757B2"/>
    <w:rsid w:val="003D7D98"/>
    <w:rsid w:val="003E54B4"/>
    <w:rsid w:val="003F4468"/>
    <w:rsid w:val="004029FD"/>
    <w:rsid w:val="004050CA"/>
    <w:rsid w:val="004710FD"/>
    <w:rsid w:val="0047586D"/>
    <w:rsid w:val="004864D5"/>
    <w:rsid w:val="004E3006"/>
    <w:rsid w:val="00512768"/>
    <w:rsid w:val="00523504"/>
    <w:rsid w:val="00540CB4"/>
    <w:rsid w:val="005679B3"/>
    <w:rsid w:val="005A59CD"/>
    <w:rsid w:val="005A7C54"/>
    <w:rsid w:val="005F1390"/>
    <w:rsid w:val="005F5915"/>
    <w:rsid w:val="006029F3"/>
    <w:rsid w:val="00616E4D"/>
    <w:rsid w:val="00623DB0"/>
    <w:rsid w:val="00665AD1"/>
    <w:rsid w:val="006A2E48"/>
    <w:rsid w:val="006B1437"/>
    <w:rsid w:val="006B529D"/>
    <w:rsid w:val="006B7D6F"/>
    <w:rsid w:val="006E2E6F"/>
    <w:rsid w:val="006F52E2"/>
    <w:rsid w:val="006F5911"/>
    <w:rsid w:val="00742E9A"/>
    <w:rsid w:val="00760D34"/>
    <w:rsid w:val="0076238A"/>
    <w:rsid w:val="00766213"/>
    <w:rsid w:val="00785F97"/>
    <w:rsid w:val="007A1181"/>
    <w:rsid w:val="007B4ACA"/>
    <w:rsid w:val="007B58E2"/>
    <w:rsid w:val="007B6D66"/>
    <w:rsid w:val="007B7290"/>
    <w:rsid w:val="007D6DE4"/>
    <w:rsid w:val="007E267C"/>
    <w:rsid w:val="007E365A"/>
    <w:rsid w:val="007E611D"/>
    <w:rsid w:val="007E6979"/>
    <w:rsid w:val="008249F6"/>
    <w:rsid w:val="00833823"/>
    <w:rsid w:val="0083676B"/>
    <w:rsid w:val="00856A95"/>
    <w:rsid w:val="008721F1"/>
    <w:rsid w:val="00875C5D"/>
    <w:rsid w:val="0088220A"/>
    <w:rsid w:val="008B5EE8"/>
    <w:rsid w:val="008B788F"/>
    <w:rsid w:val="008D7E89"/>
    <w:rsid w:val="00907BB9"/>
    <w:rsid w:val="00950568"/>
    <w:rsid w:val="00963188"/>
    <w:rsid w:val="009643F8"/>
    <w:rsid w:val="009715E4"/>
    <w:rsid w:val="00980B66"/>
    <w:rsid w:val="009B1245"/>
    <w:rsid w:val="009E72C0"/>
    <w:rsid w:val="00A248C2"/>
    <w:rsid w:val="00A26965"/>
    <w:rsid w:val="00A27F46"/>
    <w:rsid w:val="00A37353"/>
    <w:rsid w:val="00A47248"/>
    <w:rsid w:val="00A54E18"/>
    <w:rsid w:val="00A54EA1"/>
    <w:rsid w:val="00A56A57"/>
    <w:rsid w:val="00A611AD"/>
    <w:rsid w:val="00A6330B"/>
    <w:rsid w:val="00A73128"/>
    <w:rsid w:val="00A85881"/>
    <w:rsid w:val="00AB7C19"/>
    <w:rsid w:val="00AD2518"/>
    <w:rsid w:val="00AE3E55"/>
    <w:rsid w:val="00AE47B8"/>
    <w:rsid w:val="00B07452"/>
    <w:rsid w:val="00B12AC4"/>
    <w:rsid w:val="00B16B30"/>
    <w:rsid w:val="00B16C91"/>
    <w:rsid w:val="00B2009A"/>
    <w:rsid w:val="00B25AFD"/>
    <w:rsid w:val="00B3549F"/>
    <w:rsid w:val="00B5310B"/>
    <w:rsid w:val="00B80D7B"/>
    <w:rsid w:val="00B96ACB"/>
    <w:rsid w:val="00C0549C"/>
    <w:rsid w:val="00C72914"/>
    <w:rsid w:val="00C87099"/>
    <w:rsid w:val="00CB138F"/>
    <w:rsid w:val="00CB6BEA"/>
    <w:rsid w:val="00CC0A16"/>
    <w:rsid w:val="00CD09D5"/>
    <w:rsid w:val="00CD25E2"/>
    <w:rsid w:val="00CD2B08"/>
    <w:rsid w:val="00CD6DDD"/>
    <w:rsid w:val="00CE07F6"/>
    <w:rsid w:val="00CE73B8"/>
    <w:rsid w:val="00CF7478"/>
    <w:rsid w:val="00D02104"/>
    <w:rsid w:val="00D2077D"/>
    <w:rsid w:val="00D23C13"/>
    <w:rsid w:val="00D251F7"/>
    <w:rsid w:val="00D54BD0"/>
    <w:rsid w:val="00D629CD"/>
    <w:rsid w:val="00D75AF3"/>
    <w:rsid w:val="00D83E55"/>
    <w:rsid w:val="00DA5E71"/>
    <w:rsid w:val="00DD5E8F"/>
    <w:rsid w:val="00DE3964"/>
    <w:rsid w:val="00E10202"/>
    <w:rsid w:val="00E12B84"/>
    <w:rsid w:val="00E22B7D"/>
    <w:rsid w:val="00E32767"/>
    <w:rsid w:val="00E67AE1"/>
    <w:rsid w:val="00E76A8E"/>
    <w:rsid w:val="00E8672A"/>
    <w:rsid w:val="00E90B55"/>
    <w:rsid w:val="00EE4C36"/>
    <w:rsid w:val="00EF1701"/>
    <w:rsid w:val="00F065D5"/>
    <w:rsid w:val="00F073B3"/>
    <w:rsid w:val="00F13090"/>
    <w:rsid w:val="00F140BA"/>
    <w:rsid w:val="00F17901"/>
    <w:rsid w:val="00F375B0"/>
    <w:rsid w:val="00F42E84"/>
    <w:rsid w:val="00F837C1"/>
    <w:rsid w:val="00F85106"/>
    <w:rsid w:val="00F86174"/>
    <w:rsid w:val="00FA689C"/>
    <w:rsid w:val="00FB2C0A"/>
    <w:rsid w:val="00FB39E1"/>
    <w:rsid w:val="00FC0956"/>
    <w:rsid w:val="00FC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5679B3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3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E10AD-9406-4B2E-89BD-CA04A617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6</cp:revision>
  <cp:lastPrinted>2024-06-17T06:37:00Z</cp:lastPrinted>
  <dcterms:created xsi:type="dcterms:W3CDTF">2024-06-05T10:11:00Z</dcterms:created>
  <dcterms:modified xsi:type="dcterms:W3CDTF">2024-06-18T06:59:00Z</dcterms:modified>
</cp:coreProperties>
</file>