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30" w:rsidRPr="0040165D" w:rsidRDefault="00CB5E41" w:rsidP="00016660">
      <w:pPr>
        <w:pStyle w:val="Heading2"/>
        <w:rPr>
          <w:rFonts w:ascii="Times New Roman" w:hAnsi="Times New Roman"/>
          <w:sz w:val="28"/>
          <w:szCs w:val="28"/>
        </w:rPr>
      </w:pPr>
      <w:r w:rsidRPr="0040165D">
        <w:rPr>
          <w:rFonts w:ascii="Times New Roman" w:hAnsi="Times New Roman"/>
          <w:sz w:val="28"/>
          <w:szCs w:val="28"/>
        </w:rPr>
        <w:t xml:space="preserve">Klasa I </w:t>
      </w:r>
      <w:r w:rsidR="00016660" w:rsidRPr="0040165D">
        <w:rPr>
          <w:rFonts w:ascii="Times New Roman" w:hAnsi="Times New Roman"/>
          <w:sz w:val="28"/>
          <w:szCs w:val="28"/>
        </w:rPr>
        <w:t xml:space="preserve">technikum </w:t>
      </w:r>
      <w:r w:rsidRPr="0040165D">
        <w:rPr>
          <w:rFonts w:ascii="Times New Roman" w:hAnsi="Times New Roman"/>
          <w:sz w:val="28"/>
          <w:szCs w:val="28"/>
        </w:rPr>
        <w:t xml:space="preserve"> </w:t>
      </w:r>
      <w:r w:rsidRPr="0040165D">
        <w:rPr>
          <w:rFonts w:ascii="Times New Roman" w:hAnsi="Times New Roman"/>
          <w:sz w:val="28"/>
          <w:szCs w:val="28"/>
          <w:u w:val="single"/>
        </w:rPr>
        <w:t>po szkole podstawowej</w:t>
      </w:r>
      <w:r w:rsidRPr="0040165D">
        <w:rPr>
          <w:rFonts w:ascii="Times New Roman" w:hAnsi="Times New Roman"/>
          <w:sz w:val="28"/>
          <w:szCs w:val="28"/>
        </w:rPr>
        <w:t xml:space="preserve"> – Zestaw podręczników</w:t>
      </w:r>
      <w:r w:rsidR="0040165D">
        <w:rPr>
          <w:rFonts w:ascii="Times New Roman" w:hAnsi="Times New Roman"/>
          <w:sz w:val="28"/>
          <w:szCs w:val="28"/>
        </w:rPr>
        <w:t>.</w:t>
      </w:r>
      <w:r w:rsidR="00016660" w:rsidRPr="0040165D">
        <w:rPr>
          <w:rFonts w:ascii="Times New Roman" w:hAnsi="Times New Roman"/>
          <w:sz w:val="28"/>
          <w:szCs w:val="28"/>
        </w:rPr>
        <w:t xml:space="preserve"> </w:t>
      </w:r>
      <w:r w:rsidRPr="0040165D">
        <w:rPr>
          <w:rFonts w:ascii="Times New Roman" w:hAnsi="Times New Roman"/>
          <w:sz w:val="28"/>
          <w:szCs w:val="28"/>
        </w:rPr>
        <w:t>rok szkolny 202</w:t>
      </w:r>
      <w:r w:rsidR="005E54C2" w:rsidRPr="0040165D">
        <w:rPr>
          <w:rFonts w:ascii="Times New Roman" w:hAnsi="Times New Roman"/>
          <w:sz w:val="28"/>
          <w:szCs w:val="28"/>
        </w:rPr>
        <w:t>3</w:t>
      </w:r>
      <w:r w:rsidRPr="0040165D">
        <w:rPr>
          <w:rFonts w:ascii="Times New Roman" w:hAnsi="Times New Roman"/>
          <w:sz w:val="28"/>
          <w:szCs w:val="28"/>
        </w:rPr>
        <w:t>/2</w:t>
      </w:r>
      <w:r w:rsidR="005E54C2" w:rsidRPr="0040165D">
        <w:rPr>
          <w:rFonts w:ascii="Times New Roman" w:hAnsi="Times New Roman"/>
          <w:sz w:val="28"/>
          <w:szCs w:val="28"/>
        </w:rPr>
        <w:t>4</w:t>
      </w:r>
    </w:p>
    <w:tbl>
      <w:tblPr>
        <w:tblW w:w="14572" w:type="dxa"/>
        <w:tblInd w:w="107" w:type="dxa"/>
        <w:tblLayout w:type="fixed"/>
        <w:tblLook w:val="04A0"/>
      </w:tblPr>
      <w:tblGrid>
        <w:gridCol w:w="2340"/>
        <w:gridCol w:w="4039"/>
        <w:gridCol w:w="3261"/>
        <w:gridCol w:w="2693"/>
        <w:gridCol w:w="2239"/>
      </w:tblGrid>
      <w:tr w:rsidR="00FE7130" w:rsidRPr="0040165D" w:rsidTr="0040165D">
        <w:trPr>
          <w:trHeight w:val="843"/>
        </w:trPr>
        <w:tc>
          <w:tcPr>
            <w:tcW w:w="234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E7130" w:rsidRPr="0040165D" w:rsidRDefault="00CB5E41">
            <w:pPr>
              <w:widowControl w:val="0"/>
              <w:jc w:val="center"/>
              <w:rPr>
                <w:bCs/>
                <w:i/>
              </w:rPr>
            </w:pPr>
            <w:r w:rsidRPr="0040165D">
              <w:rPr>
                <w:bCs/>
                <w:i/>
              </w:rPr>
              <w:t>Przedmiot</w:t>
            </w:r>
          </w:p>
        </w:tc>
        <w:tc>
          <w:tcPr>
            <w:tcW w:w="403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E7130" w:rsidRPr="0040165D" w:rsidRDefault="00CB5E41">
            <w:pPr>
              <w:widowControl w:val="0"/>
              <w:jc w:val="center"/>
              <w:rPr>
                <w:b/>
                <w:bCs/>
              </w:rPr>
            </w:pPr>
            <w:r w:rsidRPr="0040165D">
              <w:rPr>
                <w:b/>
                <w:bCs/>
              </w:rPr>
              <w:t>Tytuł podręcznika</w:t>
            </w:r>
          </w:p>
        </w:tc>
        <w:tc>
          <w:tcPr>
            <w:tcW w:w="326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E7130" w:rsidRPr="0040165D" w:rsidRDefault="00CB5E41">
            <w:pPr>
              <w:widowControl w:val="0"/>
              <w:jc w:val="center"/>
              <w:rPr>
                <w:b/>
                <w:bCs/>
              </w:rPr>
            </w:pPr>
            <w:r w:rsidRPr="0040165D">
              <w:rPr>
                <w:b/>
                <w:bCs/>
              </w:rPr>
              <w:t>Autor podręcznika</w:t>
            </w:r>
          </w:p>
        </w:tc>
        <w:tc>
          <w:tcPr>
            <w:tcW w:w="269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E7130" w:rsidRPr="0040165D" w:rsidRDefault="00CB5E41">
            <w:pPr>
              <w:widowControl w:val="0"/>
              <w:jc w:val="center"/>
              <w:rPr>
                <w:b/>
                <w:bCs/>
              </w:rPr>
            </w:pPr>
            <w:r w:rsidRPr="0040165D">
              <w:rPr>
                <w:b/>
                <w:bCs/>
              </w:rPr>
              <w:t>Wydawca</w:t>
            </w:r>
          </w:p>
        </w:tc>
        <w:tc>
          <w:tcPr>
            <w:tcW w:w="223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E7130" w:rsidRPr="0040165D" w:rsidRDefault="00CB5E41">
            <w:pPr>
              <w:widowControl w:val="0"/>
              <w:jc w:val="center"/>
              <w:rPr>
                <w:b/>
                <w:bCs/>
              </w:rPr>
            </w:pPr>
            <w:r w:rsidRPr="0040165D">
              <w:rPr>
                <w:b/>
                <w:bCs/>
              </w:rPr>
              <w:t>Nr zatwierdzenia</w:t>
            </w:r>
          </w:p>
          <w:p w:rsidR="00FE7130" w:rsidRPr="0040165D" w:rsidRDefault="00CB5E41">
            <w:pPr>
              <w:widowControl w:val="0"/>
              <w:jc w:val="center"/>
              <w:rPr>
                <w:b/>
                <w:bCs/>
              </w:rPr>
            </w:pPr>
            <w:r w:rsidRPr="0040165D">
              <w:rPr>
                <w:b/>
                <w:bCs/>
              </w:rPr>
              <w:t>uwagi</w:t>
            </w:r>
          </w:p>
        </w:tc>
      </w:tr>
      <w:tr w:rsidR="00FE7130" w:rsidTr="0040165D">
        <w:trPr>
          <w:cantSplit/>
          <w:trHeight w:val="648"/>
        </w:trPr>
        <w:tc>
          <w:tcPr>
            <w:tcW w:w="23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E7130" w:rsidRDefault="00CB5E41">
            <w:pPr>
              <w:pStyle w:val="Heading3"/>
              <w:widowControl w:val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Język polski</w:t>
            </w:r>
          </w:p>
        </w:tc>
        <w:tc>
          <w:tcPr>
            <w:tcW w:w="40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Default="00CB5E41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Ponad słowami. Podręcznik do języka polskiego dla liceum ogólnokształcącego i technikum. Klasa 1. Część 1</w:t>
            </w:r>
          </w:p>
        </w:tc>
        <w:tc>
          <w:tcPr>
            <w:tcW w:w="326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Default="00CB5E41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Chmiel, Anna Cisowska, Joanna Kościerzyńska, Helena Kusy, Aleksandra Wróblewska</w:t>
            </w:r>
          </w:p>
        </w:tc>
        <w:tc>
          <w:tcPr>
            <w:tcW w:w="26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Default="00CB5E41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Nowa Era Spółka </w:t>
            </w:r>
            <w:r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2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E7130" w:rsidRDefault="00CB5E41" w:rsidP="0040165D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1014/1/2019</w:t>
            </w:r>
          </w:p>
        </w:tc>
      </w:tr>
      <w:tr w:rsidR="00FE7130" w:rsidTr="0040165D">
        <w:trPr>
          <w:cantSplit/>
          <w:trHeight w:val="357"/>
        </w:trPr>
        <w:tc>
          <w:tcPr>
            <w:tcW w:w="23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Default="00CB5E41">
            <w:pPr>
              <w:widowControl w:val="0"/>
              <w:jc w:val="center"/>
              <w:rPr>
                <w:bCs/>
                <w:i/>
                <w:shd w:val="clear" w:color="auto" w:fill="FFFFFF"/>
              </w:rPr>
            </w:pPr>
            <w:proofErr w:type="spellStart"/>
            <w:r>
              <w:rPr>
                <w:bCs/>
                <w:i/>
                <w:shd w:val="clear" w:color="auto" w:fill="FFFFFF"/>
                <w:lang w:val="en-US"/>
              </w:rPr>
              <w:t>Język</w:t>
            </w:r>
            <w:proofErr w:type="spellEnd"/>
            <w:r>
              <w:rPr>
                <w:bCs/>
                <w:i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shd w:val="clear" w:color="auto" w:fill="FFFFFF"/>
                <w:lang w:val="en-US"/>
              </w:rPr>
              <w:t>angielski</w:t>
            </w:r>
            <w:proofErr w:type="spellEnd"/>
            <w:r w:rsidR="0040165D" w:rsidRPr="0040165D">
              <w:rPr>
                <w:sz w:val="20"/>
                <w:szCs w:val="20"/>
              </w:rPr>
              <w:t>*</w:t>
            </w:r>
          </w:p>
        </w:tc>
        <w:tc>
          <w:tcPr>
            <w:tcW w:w="40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Default="00CB5E41" w:rsidP="0040165D">
            <w:pPr>
              <w:widowControl w:val="0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</w:rPr>
              <w:t xml:space="preserve">New </w:t>
            </w:r>
            <w:proofErr w:type="spellStart"/>
            <w:r>
              <w:rPr>
                <w:sz w:val="20"/>
                <w:szCs w:val="20"/>
              </w:rPr>
              <w:t>Password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Default="00CB5E41" w:rsidP="0040165D">
            <w:pPr>
              <w:widowControl w:val="0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</w:rPr>
              <w:t xml:space="preserve">Marta Rosińska, </w:t>
            </w:r>
            <w:proofErr w:type="spellStart"/>
            <w:r>
              <w:rPr>
                <w:sz w:val="20"/>
                <w:szCs w:val="20"/>
              </w:rPr>
              <w:t>Lynda</w:t>
            </w:r>
            <w:proofErr w:type="spellEnd"/>
            <w:r>
              <w:rPr>
                <w:sz w:val="20"/>
                <w:szCs w:val="20"/>
              </w:rPr>
              <w:t xml:space="preserve"> Edwards</w:t>
            </w:r>
          </w:p>
        </w:tc>
        <w:tc>
          <w:tcPr>
            <w:tcW w:w="26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Default="00CB5E41" w:rsidP="0040165D">
            <w:pPr>
              <w:widowControl w:val="0"/>
              <w:rPr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sz w:val="20"/>
                <w:szCs w:val="20"/>
              </w:rPr>
              <w:t>MACMILLAN POLSKA</w:t>
            </w:r>
          </w:p>
        </w:tc>
        <w:tc>
          <w:tcPr>
            <w:tcW w:w="22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E7130" w:rsidRDefault="00CB5E41" w:rsidP="0040165D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1131/1/2022</w:t>
            </w:r>
          </w:p>
        </w:tc>
      </w:tr>
      <w:tr w:rsidR="00FE7130" w:rsidTr="0040165D">
        <w:trPr>
          <w:cantSplit/>
          <w:trHeight w:val="493"/>
        </w:trPr>
        <w:tc>
          <w:tcPr>
            <w:tcW w:w="23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E7130" w:rsidRDefault="00CB5E41">
            <w:pPr>
              <w:widowControl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Język niemiecki</w:t>
            </w:r>
          </w:p>
        </w:tc>
        <w:tc>
          <w:tcPr>
            <w:tcW w:w="40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Pr="00016660" w:rsidRDefault="00016660" w:rsidP="0040165D">
            <w:pPr>
              <w:widowControl w:val="0"/>
              <w:rPr>
                <w:sz w:val="20"/>
                <w:szCs w:val="20"/>
              </w:rPr>
            </w:pPr>
            <w:proofErr w:type="spellStart"/>
            <w:r w:rsidRPr="00016660">
              <w:rPr>
                <w:color w:val="212529"/>
                <w:sz w:val="20"/>
                <w:szCs w:val="20"/>
              </w:rPr>
              <w:t>Effekt</w:t>
            </w:r>
            <w:proofErr w:type="spellEnd"/>
            <w:r w:rsidRPr="00016660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016660">
              <w:rPr>
                <w:color w:val="212529"/>
                <w:sz w:val="20"/>
                <w:szCs w:val="20"/>
              </w:rPr>
              <w:t>Neu</w:t>
            </w:r>
            <w:proofErr w:type="spellEnd"/>
            <w:r w:rsidRPr="00016660">
              <w:rPr>
                <w:color w:val="212529"/>
                <w:sz w:val="20"/>
                <w:szCs w:val="20"/>
              </w:rPr>
              <w:t>. Język niemiecki. Podręcznik. Liceum i technikum. Część 1</w:t>
            </w:r>
          </w:p>
        </w:tc>
        <w:tc>
          <w:tcPr>
            <w:tcW w:w="326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Pr="00016660" w:rsidRDefault="00CB5E41" w:rsidP="0040165D">
            <w:pPr>
              <w:widowControl w:val="0"/>
              <w:rPr>
                <w:sz w:val="20"/>
                <w:szCs w:val="20"/>
              </w:rPr>
            </w:pPr>
            <w:r w:rsidRPr="00016660">
              <w:rPr>
                <w:sz w:val="20"/>
                <w:szCs w:val="20"/>
              </w:rPr>
              <w:t xml:space="preserve">Anna </w:t>
            </w:r>
            <w:proofErr w:type="spellStart"/>
            <w:r w:rsidRPr="00016660">
              <w:rPr>
                <w:sz w:val="20"/>
                <w:szCs w:val="20"/>
              </w:rPr>
              <w:t>Kryczyńska-Pham</w:t>
            </w:r>
            <w:proofErr w:type="spellEnd"/>
          </w:p>
        </w:tc>
        <w:tc>
          <w:tcPr>
            <w:tcW w:w="26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Pr="00016660" w:rsidRDefault="00CB5E41" w:rsidP="0040165D">
            <w:pPr>
              <w:widowControl w:val="0"/>
              <w:rPr>
                <w:rFonts w:eastAsia="Arial Unicode MS"/>
                <w:sz w:val="20"/>
                <w:szCs w:val="20"/>
              </w:rPr>
            </w:pPr>
            <w:r w:rsidRPr="00016660">
              <w:rPr>
                <w:sz w:val="20"/>
                <w:szCs w:val="20"/>
              </w:rPr>
              <w:t xml:space="preserve">Wydawnictwa Szkolne </w:t>
            </w:r>
            <w:r w:rsidRPr="00016660">
              <w:rPr>
                <w:sz w:val="20"/>
                <w:szCs w:val="20"/>
              </w:rPr>
              <w:br/>
              <w:t>i</w:t>
            </w:r>
            <w:r w:rsidR="00016660" w:rsidRPr="00016660">
              <w:rPr>
                <w:sz w:val="20"/>
                <w:szCs w:val="20"/>
              </w:rPr>
              <w:t xml:space="preserve"> </w:t>
            </w:r>
            <w:r w:rsidRPr="00016660">
              <w:rPr>
                <w:sz w:val="20"/>
                <w:szCs w:val="20"/>
              </w:rPr>
              <w:t>Pedagogiczne Sp. z o.o.</w:t>
            </w:r>
          </w:p>
        </w:tc>
        <w:tc>
          <w:tcPr>
            <w:tcW w:w="22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E7130" w:rsidRPr="00016660" w:rsidRDefault="00CB5E41" w:rsidP="0040165D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  <w:lang w:val="de-DE"/>
              </w:rPr>
            </w:pPr>
            <w:r w:rsidRPr="00016660">
              <w:rPr>
                <w:sz w:val="20"/>
                <w:szCs w:val="20"/>
                <w:shd w:val="clear" w:color="auto" w:fill="FFFFFF"/>
              </w:rPr>
              <w:br/>
            </w:r>
            <w:r w:rsidR="00016660" w:rsidRPr="00016660">
              <w:rPr>
                <w:color w:val="212529"/>
                <w:sz w:val="20"/>
                <w:szCs w:val="20"/>
              </w:rPr>
              <w:t>1133/1/2022</w:t>
            </w:r>
          </w:p>
        </w:tc>
      </w:tr>
      <w:tr w:rsidR="00FE7130" w:rsidTr="0040165D">
        <w:trPr>
          <w:trHeight w:val="1030"/>
        </w:trPr>
        <w:tc>
          <w:tcPr>
            <w:tcW w:w="23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E7130" w:rsidRDefault="00CB5E41">
            <w:pPr>
              <w:widowControl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Chemia</w:t>
            </w:r>
          </w:p>
        </w:tc>
        <w:tc>
          <w:tcPr>
            <w:tcW w:w="40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Default="00CB5E41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jest chemia. Część 1. Chemia ogólna i nieorganiczna. Podręcznik dla liceum ogólnokształcącego i technikum. </w:t>
            </w:r>
            <w:r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326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Default="00CB5E41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Romuald Hassa, Aleksandra </w:t>
            </w:r>
            <w:proofErr w:type="spellStart"/>
            <w:r>
              <w:rPr>
                <w:sz w:val="20"/>
                <w:szCs w:val="20"/>
              </w:rPr>
              <w:t>Mrzigod</w:t>
            </w:r>
            <w:proofErr w:type="spellEnd"/>
            <w:r>
              <w:rPr>
                <w:sz w:val="20"/>
                <w:szCs w:val="20"/>
              </w:rPr>
              <w:t xml:space="preserve">, Janusz </w:t>
            </w:r>
            <w:proofErr w:type="spellStart"/>
            <w:r>
              <w:rPr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26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Default="00CB5E41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Nowa Era Spółka </w:t>
            </w:r>
            <w:r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2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E7130" w:rsidRDefault="00CB5E41" w:rsidP="0040165D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994/1/2019</w:t>
            </w:r>
          </w:p>
          <w:p w:rsidR="00FE7130" w:rsidRDefault="00FE7130" w:rsidP="0040165D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E7130" w:rsidTr="0040165D">
        <w:trPr>
          <w:trHeight w:val="769"/>
        </w:trPr>
        <w:tc>
          <w:tcPr>
            <w:tcW w:w="23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E7130" w:rsidRDefault="00CB5E41">
            <w:pPr>
              <w:widowControl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Biologia</w:t>
            </w:r>
          </w:p>
        </w:tc>
        <w:tc>
          <w:tcPr>
            <w:tcW w:w="40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Default="00CB5E41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Biologia na czasie 1. Podręcznik dla liceum ogólnokształcącego i technikum. </w:t>
            </w:r>
            <w:r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326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Default="00CB5E41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Anna </w:t>
            </w:r>
            <w:proofErr w:type="spellStart"/>
            <w:r>
              <w:rPr>
                <w:sz w:val="20"/>
                <w:szCs w:val="20"/>
              </w:rPr>
              <w:t>Helmin</w:t>
            </w:r>
            <w:proofErr w:type="spellEnd"/>
            <w:r>
              <w:rPr>
                <w:sz w:val="20"/>
                <w:szCs w:val="20"/>
              </w:rPr>
              <w:t>, Jolanta Holeczek</w:t>
            </w:r>
          </w:p>
        </w:tc>
        <w:tc>
          <w:tcPr>
            <w:tcW w:w="26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Default="00CB5E41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Nowa Era Spółka </w:t>
            </w:r>
            <w:r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2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E7130" w:rsidRDefault="00CB5E41" w:rsidP="0040165D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1006/1/2019</w:t>
            </w:r>
          </w:p>
          <w:p w:rsidR="00FE7130" w:rsidRDefault="00FE7130" w:rsidP="0040165D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</w:p>
        </w:tc>
      </w:tr>
      <w:tr w:rsidR="00FE7130" w:rsidRPr="00CB5E41" w:rsidTr="0040165D">
        <w:trPr>
          <w:trHeight w:val="680"/>
        </w:trPr>
        <w:tc>
          <w:tcPr>
            <w:tcW w:w="23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E7130" w:rsidRPr="00CB5E41" w:rsidRDefault="00CB5E41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CB5E41">
              <w:rPr>
                <w:bCs/>
                <w:i/>
                <w:sz w:val="20"/>
                <w:szCs w:val="20"/>
              </w:rPr>
              <w:t>Historia</w:t>
            </w:r>
          </w:p>
        </w:tc>
        <w:tc>
          <w:tcPr>
            <w:tcW w:w="40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Pr="00CB5E41" w:rsidRDefault="00CB5E41" w:rsidP="0040165D">
            <w:pPr>
              <w:widowControl w:val="0"/>
              <w:rPr>
                <w:sz w:val="20"/>
                <w:szCs w:val="20"/>
              </w:rPr>
            </w:pPr>
            <w:r w:rsidRPr="00CB5E41">
              <w:rPr>
                <w:color w:val="212529"/>
                <w:sz w:val="20"/>
                <w:szCs w:val="20"/>
              </w:rPr>
              <w:t>Historia 1. Ślady czasu. Podręcznik dla klasy 1 liceum i technikum</w:t>
            </w:r>
            <w:r w:rsidRPr="00CB5E41">
              <w:rPr>
                <w:b/>
                <w:color w:val="212529"/>
                <w:sz w:val="20"/>
                <w:szCs w:val="20"/>
              </w:rPr>
              <w:t>. Zakres podstawowy</w:t>
            </w:r>
            <w:r w:rsidRPr="00CB5E41">
              <w:rPr>
                <w:color w:val="212529"/>
                <w:sz w:val="20"/>
                <w:szCs w:val="20"/>
              </w:rPr>
              <w:t xml:space="preserve"> i rozszerzony</w:t>
            </w:r>
          </w:p>
        </w:tc>
        <w:tc>
          <w:tcPr>
            <w:tcW w:w="326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Pr="00CB5E41" w:rsidRDefault="00CB5E41" w:rsidP="0040165D">
            <w:pPr>
              <w:widowControl w:val="0"/>
              <w:rPr>
                <w:sz w:val="20"/>
                <w:szCs w:val="20"/>
              </w:rPr>
            </w:pPr>
            <w:r w:rsidRPr="00CB5E41">
              <w:rPr>
                <w:color w:val="212529"/>
                <w:sz w:val="20"/>
                <w:szCs w:val="20"/>
              </w:rPr>
              <w:t xml:space="preserve">Łukasz Kępski, Jakub Kufel, Danuta Musiał, Przemysław </w:t>
            </w:r>
            <w:proofErr w:type="spellStart"/>
            <w:r w:rsidRPr="00CB5E41">
              <w:rPr>
                <w:color w:val="212529"/>
                <w:sz w:val="20"/>
                <w:szCs w:val="20"/>
              </w:rPr>
              <w:t>Ruchlewski</w:t>
            </w:r>
            <w:proofErr w:type="spellEnd"/>
          </w:p>
        </w:tc>
        <w:tc>
          <w:tcPr>
            <w:tcW w:w="26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Pr="00CB5E41" w:rsidRDefault="00CB5E41" w:rsidP="0040165D">
            <w:pPr>
              <w:widowControl w:val="0"/>
              <w:rPr>
                <w:sz w:val="20"/>
                <w:szCs w:val="20"/>
              </w:rPr>
            </w:pPr>
            <w:r w:rsidRPr="00CB5E41">
              <w:rPr>
                <w:color w:val="212529"/>
                <w:sz w:val="20"/>
                <w:szCs w:val="20"/>
              </w:rPr>
              <w:t>Gdańskie Wydawnictwo Oświatowe sp. z o.o. sp. k</w:t>
            </w:r>
          </w:p>
        </w:tc>
        <w:tc>
          <w:tcPr>
            <w:tcW w:w="22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E7130" w:rsidRPr="00CB5E41" w:rsidRDefault="00CB5E41" w:rsidP="0040165D">
            <w:pPr>
              <w:widowControl w:val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CB5E41">
              <w:rPr>
                <w:color w:val="212529"/>
                <w:sz w:val="20"/>
                <w:szCs w:val="20"/>
              </w:rPr>
              <w:t>1190/1/2023</w:t>
            </w:r>
          </w:p>
        </w:tc>
      </w:tr>
      <w:tr w:rsidR="00FE7130" w:rsidTr="0040165D">
        <w:trPr>
          <w:trHeight w:val="860"/>
        </w:trPr>
        <w:tc>
          <w:tcPr>
            <w:tcW w:w="23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E7130" w:rsidRDefault="00CB5E41">
            <w:pPr>
              <w:widowControl w:val="0"/>
              <w:jc w:val="center"/>
              <w:rPr>
                <w:bCs/>
                <w:i/>
              </w:rPr>
            </w:pPr>
            <w:r>
              <w:rPr>
                <w:i/>
              </w:rPr>
              <w:t>Historia i teraźniejszość</w:t>
            </w:r>
          </w:p>
        </w:tc>
        <w:tc>
          <w:tcPr>
            <w:tcW w:w="40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Default="00CB5E41" w:rsidP="0040165D">
            <w:pPr>
              <w:widowControl w:val="0"/>
              <w:rPr>
                <w:color w:val="21252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Historia i teraźniejszość cz.1 </w:t>
            </w:r>
          </w:p>
        </w:tc>
        <w:tc>
          <w:tcPr>
            <w:tcW w:w="326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Default="00CB5E41" w:rsidP="0040165D">
            <w:pPr>
              <w:widowControl w:val="0"/>
              <w:rPr>
                <w:color w:val="212529"/>
                <w:sz w:val="20"/>
                <w:szCs w:val="20"/>
              </w:rPr>
            </w:pPr>
            <w:r>
              <w:rPr>
                <w:sz w:val="20"/>
                <w:szCs w:val="20"/>
              </w:rPr>
              <w:t>Izabella Modzelewska - Rysak, Leszek Rysak, Adam Ciek, Karol Wilczyński</w:t>
            </w:r>
          </w:p>
        </w:tc>
        <w:tc>
          <w:tcPr>
            <w:tcW w:w="26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Default="00CB5E41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Wydawnictwa Szkolne i Pedagogiczne Sp. z oo.</w:t>
            </w:r>
          </w:p>
        </w:tc>
        <w:tc>
          <w:tcPr>
            <w:tcW w:w="22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FE7130" w:rsidRDefault="00CB5E41" w:rsidP="0040165D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>
              <w:rPr>
                <w:color w:val="212529"/>
                <w:sz w:val="20"/>
                <w:szCs w:val="20"/>
              </w:rPr>
              <w:t>1155/1/2022</w:t>
            </w:r>
          </w:p>
        </w:tc>
      </w:tr>
      <w:tr w:rsidR="00FE7130" w:rsidTr="0040165D">
        <w:trPr>
          <w:cantSplit/>
          <w:trHeight w:val="647"/>
        </w:trPr>
        <w:tc>
          <w:tcPr>
            <w:tcW w:w="23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E7130" w:rsidRDefault="00CB5E41">
            <w:pPr>
              <w:widowControl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Matematyka</w:t>
            </w:r>
          </w:p>
        </w:tc>
        <w:tc>
          <w:tcPr>
            <w:tcW w:w="40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Default="00CB5E41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Matematyka. Podręcznik do liceów i techników. Klasa 1. </w:t>
            </w:r>
            <w:r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26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Default="00CB5E41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Marcin </w:t>
            </w:r>
            <w:proofErr w:type="spellStart"/>
            <w:r>
              <w:rPr>
                <w:sz w:val="20"/>
                <w:szCs w:val="20"/>
              </w:rPr>
              <w:t>Kurczab</w:t>
            </w:r>
            <w:proofErr w:type="spellEnd"/>
            <w:r>
              <w:rPr>
                <w:sz w:val="20"/>
                <w:szCs w:val="20"/>
              </w:rPr>
              <w:t xml:space="preserve">, Elżbieta </w:t>
            </w:r>
            <w:proofErr w:type="spellStart"/>
            <w:r>
              <w:rPr>
                <w:sz w:val="20"/>
                <w:szCs w:val="20"/>
              </w:rPr>
              <w:t>Kurczab</w:t>
            </w:r>
            <w:proofErr w:type="spellEnd"/>
            <w:r>
              <w:rPr>
                <w:sz w:val="20"/>
                <w:szCs w:val="20"/>
              </w:rPr>
              <w:t xml:space="preserve">, Elżbieta </w:t>
            </w:r>
            <w:proofErr w:type="spellStart"/>
            <w:r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26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Default="00CB5E41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22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E7130" w:rsidRDefault="00CB5E41" w:rsidP="0040165D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979/1/2019</w:t>
            </w:r>
          </w:p>
          <w:p w:rsidR="00FE7130" w:rsidRDefault="00FE7130" w:rsidP="0040165D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FE7130" w:rsidTr="0040165D">
        <w:trPr>
          <w:cantSplit/>
          <w:trHeight w:val="689"/>
        </w:trPr>
        <w:tc>
          <w:tcPr>
            <w:tcW w:w="23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E7130" w:rsidRDefault="00CB5E41">
            <w:pPr>
              <w:widowControl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Informatyka</w:t>
            </w:r>
          </w:p>
        </w:tc>
        <w:tc>
          <w:tcPr>
            <w:tcW w:w="40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Default="00CB5E41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Informatyka na czasie 1. Podręcznik dla liceum ogólnokształcącego i technikum. </w:t>
            </w:r>
            <w:r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326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Default="00CB5E41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Janusz Mazur, Paweł </w:t>
            </w:r>
            <w:proofErr w:type="spellStart"/>
            <w:r>
              <w:rPr>
                <w:sz w:val="20"/>
                <w:szCs w:val="20"/>
              </w:rPr>
              <w:t>Perekietka</w:t>
            </w:r>
            <w:proofErr w:type="spellEnd"/>
            <w:r>
              <w:rPr>
                <w:sz w:val="20"/>
                <w:szCs w:val="20"/>
              </w:rPr>
              <w:t>, Zbigniew Talaga, Janusz S. Wierzbicki</w:t>
            </w:r>
          </w:p>
        </w:tc>
        <w:tc>
          <w:tcPr>
            <w:tcW w:w="26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Default="00CB5E41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Nowa Era Spółka </w:t>
            </w:r>
            <w:r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2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E7130" w:rsidRDefault="00CB5E41" w:rsidP="0040165D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990/1/2019</w:t>
            </w:r>
          </w:p>
          <w:p w:rsidR="00FE7130" w:rsidRDefault="00FE7130" w:rsidP="0040165D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</w:p>
        </w:tc>
      </w:tr>
      <w:tr w:rsidR="00CF7F9C" w:rsidTr="0040165D">
        <w:trPr>
          <w:trHeight w:val="673"/>
        </w:trPr>
        <w:tc>
          <w:tcPr>
            <w:tcW w:w="23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F7F9C" w:rsidRPr="00CF7F9C" w:rsidRDefault="00CF7F9C">
            <w:pPr>
              <w:widowControl w:val="0"/>
              <w:jc w:val="center"/>
              <w:rPr>
                <w:bCs/>
                <w:i/>
              </w:rPr>
            </w:pPr>
            <w:r w:rsidRPr="00CF7F9C">
              <w:rPr>
                <w:bCs/>
                <w:i/>
              </w:rPr>
              <w:t>Edukacja dla bezpieczeństwa</w:t>
            </w:r>
          </w:p>
        </w:tc>
        <w:tc>
          <w:tcPr>
            <w:tcW w:w="40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F7F9C" w:rsidRPr="00CF7F9C" w:rsidRDefault="00CF7F9C" w:rsidP="0040165D">
            <w:pPr>
              <w:widowControl w:val="0"/>
              <w:rPr>
                <w:sz w:val="20"/>
                <w:szCs w:val="20"/>
              </w:rPr>
            </w:pPr>
            <w:r w:rsidRPr="00CF7F9C">
              <w:rPr>
                <w:sz w:val="20"/>
                <w:szCs w:val="20"/>
              </w:rPr>
              <w:t>Żyję i działam bezpiecznie. Podręcznik do edukacji dla bezpieczeństwa dla liceum ogólnokształcącego i technikum</w:t>
            </w:r>
          </w:p>
        </w:tc>
        <w:tc>
          <w:tcPr>
            <w:tcW w:w="326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F7F9C" w:rsidRPr="00CF7F9C" w:rsidRDefault="00CF7F9C" w:rsidP="0040165D">
            <w:pPr>
              <w:widowControl w:val="0"/>
              <w:rPr>
                <w:sz w:val="20"/>
                <w:szCs w:val="20"/>
              </w:rPr>
            </w:pPr>
            <w:r w:rsidRPr="00CF7F9C">
              <w:rPr>
                <w:sz w:val="20"/>
                <w:szCs w:val="20"/>
              </w:rPr>
              <w:t>Jarosław Słoma</w:t>
            </w:r>
          </w:p>
        </w:tc>
        <w:tc>
          <w:tcPr>
            <w:tcW w:w="26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CF7F9C" w:rsidRPr="00CF7F9C" w:rsidRDefault="00CF7F9C" w:rsidP="0040165D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 w:rsidRPr="00CF7F9C">
              <w:rPr>
                <w:sz w:val="20"/>
                <w:szCs w:val="20"/>
              </w:rPr>
              <w:t xml:space="preserve">Nowa Era Spółka </w:t>
            </w:r>
            <w:r w:rsidRPr="00CF7F9C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2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CF7F9C" w:rsidRPr="0042402A" w:rsidRDefault="00CF7F9C" w:rsidP="0040165D">
            <w:pPr>
              <w:widowControl w:val="0"/>
              <w:jc w:val="center"/>
              <w:rPr>
                <w:rFonts w:eastAsia="Arial Unicode MS"/>
                <w:sz w:val="20"/>
                <w:szCs w:val="20"/>
                <w:shd w:val="clear" w:color="auto" w:fill="FFFFFF"/>
              </w:rPr>
            </w:pPr>
            <w:r w:rsidRPr="00CF7F9C">
              <w:rPr>
                <w:sz w:val="20"/>
                <w:szCs w:val="20"/>
                <w:shd w:val="clear" w:color="auto" w:fill="FFFFFF"/>
              </w:rPr>
              <w:br/>
            </w:r>
            <w:r w:rsidRPr="00CF7F9C">
              <w:rPr>
                <w:color w:val="000000"/>
                <w:sz w:val="20"/>
                <w:szCs w:val="20"/>
                <w:shd w:val="clear" w:color="auto" w:fill="FFFFFF"/>
              </w:rPr>
              <w:t>1189/2023</w:t>
            </w:r>
          </w:p>
        </w:tc>
      </w:tr>
      <w:tr w:rsidR="00FE7130" w:rsidTr="0040165D">
        <w:trPr>
          <w:trHeight w:val="719"/>
        </w:trPr>
        <w:tc>
          <w:tcPr>
            <w:tcW w:w="23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E7130" w:rsidRDefault="00CB5E41">
            <w:pPr>
              <w:widowControl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Filozofia</w:t>
            </w:r>
          </w:p>
        </w:tc>
        <w:tc>
          <w:tcPr>
            <w:tcW w:w="40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Default="00CB5E41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Spotkania z filozofią. Podręcznik do filozofii dla liceum ogólnokształcącego i technikum. Zakres podstawowy</w:t>
            </w:r>
          </w:p>
        </w:tc>
        <w:tc>
          <w:tcPr>
            <w:tcW w:w="326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Default="00CB5E41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Bokiniec, Sylwester </w:t>
            </w:r>
            <w:proofErr w:type="spellStart"/>
            <w:r>
              <w:rPr>
                <w:sz w:val="20"/>
                <w:szCs w:val="20"/>
              </w:rPr>
              <w:t>Zielka</w:t>
            </w:r>
            <w:proofErr w:type="spellEnd"/>
          </w:p>
        </w:tc>
        <w:tc>
          <w:tcPr>
            <w:tcW w:w="26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FE7130" w:rsidRDefault="00CB5E41" w:rsidP="0040165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Nowa Era Spółka </w:t>
            </w:r>
            <w:r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2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FE7130" w:rsidRDefault="00CB5E41" w:rsidP="0040165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1044/2019</w:t>
            </w:r>
          </w:p>
          <w:p w:rsidR="00FE7130" w:rsidRDefault="00FE7130" w:rsidP="0040165D">
            <w:pPr>
              <w:widowControl w:val="0"/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FE7130" w:rsidRDefault="00CB5E41">
      <w:pPr>
        <w:jc w:val="both"/>
      </w:pPr>
      <w:r>
        <w:rPr>
          <w:b/>
          <w:sz w:val="28"/>
          <w:szCs w:val="28"/>
        </w:rPr>
        <w:t xml:space="preserve">* Zakup podręcznika do </w:t>
      </w:r>
      <w:r>
        <w:rPr>
          <w:b/>
          <w:sz w:val="28"/>
          <w:szCs w:val="28"/>
          <w:u w:val="single"/>
        </w:rPr>
        <w:t>języków obcych</w:t>
      </w:r>
      <w:r>
        <w:rPr>
          <w:b/>
          <w:sz w:val="28"/>
          <w:szCs w:val="28"/>
        </w:rPr>
        <w:t xml:space="preserve"> wskazany po przypisaniu ucznia do określonej grupy we wrześniu</w:t>
      </w:r>
      <w:r>
        <w:t>.</w:t>
      </w:r>
    </w:p>
    <w:sectPr w:rsidR="00FE7130" w:rsidSect="00FE7130">
      <w:pgSz w:w="16838" w:h="11906" w:orient="landscape"/>
      <w:pgMar w:top="567" w:right="567" w:bottom="567" w:left="692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autoHyphenation/>
  <w:hyphenationZone w:val="425"/>
  <w:characterSpacingControl w:val="doNotCompress"/>
  <w:compat/>
  <w:rsids>
    <w:rsidRoot w:val="00FE7130"/>
    <w:rsid w:val="00016660"/>
    <w:rsid w:val="00201FFF"/>
    <w:rsid w:val="0040165D"/>
    <w:rsid w:val="005E54C2"/>
    <w:rsid w:val="00BC5140"/>
    <w:rsid w:val="00CB5E41"/>
    <w:rsid w:val="00CF7F9C"/>
    <w:rsid w:val="00D3740F"/>
    <w:rsid w:val="00E364E0"/>
    <w:rsid w:val="00FE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2">
    <w:name w:val="Heading 2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customStyle="1" w:styleId="Heading3">
    <w:name w:val="Heading 3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customStyle="1" w:styleId="apple-converted-space">
    <w:name w:val="apple-converted-space"/>
    <w:basedOn w:val="Domylnaczcionkaakapitu"/>
    <w:qFormat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B96AC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Wyrnienie">
    <w:name w:val="Wyróżnienie"/>
    <w:basedOn w:val="Domylnaczcionkaakapitu"/>
    <w:uiPriority w:val="20"/>
    <w:qFormat/>
    <w:rsid w:val="00875C5D"/>
    <w:rPr>
      <w:i/>
      <w:iCs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FE713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E7130"/>
    <w:pPr>
      <w:spacing w:after="140" w:line="276" w:lineRule="auto"/>
    </w:pPr>
  </w:style>
  <w:style w:type="paragraph" w:styleId="Lista">
    <w:name w:val="List"/>
    <w:basedOn w:val="Tekstpodstawowy"/>
    <w:rsid w:val="00FE7130"/>
    <w:rPr>
      <w:rFonts w:cs="Arial"/>
    </w:rPr>
  </w:style>
  <w:style w:type="paragraph" w:customStyle="1" w:styleId="Caption">
    <w:name w:val="Caption"/>
    <w:basedOn w:val="Normalny"/>
    <w:qFormat/>
    <w:rsid w:val="00FE713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E7130"/>
    <w:pPr>
      <w:suppressLineNumbers/>
    </w:pPr>
    <w:rPr>
      <w:rFonts w:cs="Arial"/>
    </w:rPr>
  </w:style>
  <w:style w:type="paragraph" w:customStyle="1" w:styleId="Standard">
    <w:name w:val="Standard"/>
    <w:qFormat/>
    <w:rsid w:val="004710FD"/>
    <w:pPr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60B70AFB85B64595005364C895E52D" ma:contentTypeVersion="4" ma:contentTypeDescription="Utwórz nowy dokument." ma:contentTypeScope="" ma:versionID="b893fc3a148509c39073d1c19aeaffea">
  <xsd:schema xmlns:xsd="http://www.w3.org/2001/XMLSchema" xmlns:xs="http://www.w3.org/2001/XMLSchema" xmlns:p="http://schemas.microsoft.com/office/2006/metadata/properties" xmlns:ns2="72f5e926-30aa-4485-aa08-9f4ea9e6b888" targetNamespace="http://schemas.microsoft.com/office/2006/metadata/properties" ma:root="true" ma:fieldsID="c0c7c2cea4d2e617b0bc3a1c8ab2f777" ns2:_="">
    <xsd:import namespace="72f5e926-30aa-4485-aa08-9f4ea9e6b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5e926-30aa-4485-aa08-9f4ea9e6b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14DA1-A766-42CA-8A29-376EF0A0F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5e926-30aa-4485-aa08-9f4ea9e6b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C7E02-730F-4084-BAF3-80DF6158DF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E854F4-1A7B-47AE-9944-7C1D42D2A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EFE3D1-C249-45B4-9CD7-8EA978C383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 – ZESTAW PODRĘCZNIKÓW ROK SZKOLNY 2013/2014</vt:lpstr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 – ZESTAW PODRĘCZNIKÓW ROK SZKOLNY 2013/2014</dc:title>
  <dc:creator>Marta</dc:creator>
  <cp:lastModifiedBy>Wicedyrektor</cp:lastModifiedBy>
  <cp:revision>6</cp:revision>
  <cp:lastPrinted>2023-06-26T08:03:00Z</cp:lastPrinted>
  <dcterms:created xsi:type="dcterms:W3CDTF">2023-06-22T08:34:00Z</dcterms:created>
  <dcterms:modified xsi:type="dcterms:W3CDTF">2023-06-28T07:27:00Z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0x0101007760B70AFB85B64595005364C895E52D</vt:lpwstr>
  </property>
</Properties>
</file>