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Klasa I G </w:t>
      </w:r>
      <w:r>
        <w:rPr>
          <w:rFonts w:ascii="Times New Roman" w:hAnsi="Times New Roman"/>
          <w:u w:val="single"/>
        </w:rPr>
        <w:t>po szkole podstawowej</w:t>
      </w:r>
      <w:r>
        <w:rPr>
          <w:rFonts w:ascii="Times New Roman" w:hAnsi="Times New Roman"/>
        </w:rPr>
        <w:t xml:space="preserve"> – Zestaw podręczników rok szkolny 2022/23</w:t>
      </w:r>
      <w:r>
        <w:rPr>
          <w:sz w:val="28"/>
          <w:szCs w:val="28"/>
        </w:rPr>
        <w:t>*</w:t>
      </w:r>
    </w:p>
    <w:tbl>
      <w:tblPr>
        <w:tblW w:w="1457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4039"/>
        <w:gridCol w:w="3522"/>
        <w:gridCol w:w="2432"/>
        <w:gridCol w:w="2239"/>
      </w:tblGrid>
      <w:tr>
        <w:trPr>
          <w:trHeight w:val="956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Przedmiot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 podręcznika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Wydawca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zatwierdzenia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uwagi</w:t>
            </w:r>
          </w:p>
        </w:tc>
      </w:tr>
      <w:tr>
        <w:trPr>
          <w:trHeight w:val="821" w:hRule="atLeast"/>
          <w:cantSplit w:val="true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agwek3"/>
              <w:widowControl w:val="false"/>
              <w:rPr>
                <w:b w:val="false"/>
                <w:b w:val="false"/>
                <w:i/>
                <w:i/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Język polski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1014/1/2019</w:t>
            </w:r>
          </w:p>
        </w:tc>
      </w:tr>
      <w:tr>
        <w:trPr>
          <w:trHeight w:val="428" w:hRule="atLeast"/>
          <w:cantSplit w:val="true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hd w:fill="FFFFFF" w:val="clear"/>
              </w:rPr>
            </w:pPr>
            <w:r>
              <w:rPr>
                <w:bCs/>
                <w:i/>
                <w:shd w:fill="FFFFFF" w:val="clear"/>
                <w:lang w:val="en-US"/>
              </w:rPr>
              <w:t>Język angielski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FFFFFF" w:val="clear"/>
                <w:lang w:val="en-US"/>
              </w:rPr>
            </w:pPr>
            <w:r>
              <w:rPr>
                <w:sz w:val="20"/>
                <w:szCs w:val="20"/>
              </w:rPr>
              <w:t xml:space="preserve">New Password 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FFFFFF" w:val="clear"/>
                <w:lang w:val="en-US"/>
              </w:rPr>
            </w:pPr>
            <w:r>
              <w:rPr>
                <w:sz w:val="20"/>
                <w:szCs w:val="20"/>
              </w:rPr>
              <w:t>Marta Rosińska, Lynda Edwards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FFFFFF" w:val="clear"/>
                <w:lang w:val="en-US"/>
              </w:rPr>
            </w:pPr>
            <w:r>
              <w:rPr>
                <w:sz w:val="20"/>
                <w:szCs w:val="20"/>
              </w:rPr>
              <w:t>MACMILLAN POLSKA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1131/1/2022</w:t>
            </w:r>
          </w:p>
        </w:tc>
      </w:tr>
      <w:tr>
        <w:trPr>
          <w:trHeight w:val="774" w:hRule="atLeast"/>
          <w:cantSplit w:val="true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Język niemiecki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Effekt. Język niemiecki. Podręcznik. Liceum i technikum. 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Kryczyńska-Pham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Wydawnictwa Szkolne </w:t>
              <w:br/>
              <w:t xml:space="preserve">i Pedagogiczne </w:t>
              <w:br/>
              <w:t>Sp. 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br/>
              <w:t>1011/2019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  <w:szCs w:val="20"/>
                <w:shd w:fill="FFFFFF" w:val="clear"/>
                <w:lang w:val="de-DE"/>
              </w:rPr>
            </w:pPr>
            <w:r>
              <w:rPr>
                <w:rFonts w:eastAsia="Arial Unicode MS"/>
                <w:sz w:val="20"/>
                <w:szCs w:val="20"/>
                <w:shd w:fill="FFFFFF" w:val="clear"/>
                <w:lang w:val="de-DE"/>
              </w:rPr>
            </w:r>
          </w:p>
        </w:tc>
      </w:tr>
      <w:tr>
        <w:trPr>
          <w:trHeight w:val="1030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Chemia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jest chemia. Część 1. Chemia ogólna i nieorganiczna. Podręcznik dla liceum ogólnokształcącego i technikum. </w:t>
            </w:r>
            <w:r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994/1/2019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</w:r>
          </w:p>
        </w:tc>
      </w:tr>
      <w:tr>
        <w:trPr>
          <w:trHeight w:val="1120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Biologia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na czasie 1. Podręcznik dla liceum ogólnokształcącego i technikum. </w:t>
            </w:r>
            <w:r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Helmin, Jolanta Holeczek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1006/1/2019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  <w:szCs w:val="20"/>
                <w:shd w:fill="FFFFFF" w:val="clear"/>
              </w:rPr>
            </w:pPr>
            <w:r>
              <w:rPr>
                <w:rFonts w:eastAsia="Arial Unicode MS"/>
                <w:sz w:val="20"/>
                <w:szCs w:val="20"/>
                <w:shd w:fill="FFFFFF" w:val="clear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Historia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Historia 1. Ślady czasu. Podręcznik dla klasy 1 liceum i technikum. Zakres podstawowy i rozszerzony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Łukasz Kępski, Jakub Kufel, Przemysław Ruchlewski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1102/1/2020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860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i/>
              </w:rPr>
              <w:t>Historia i teraźniejszość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i teraźniejszość cz.1 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Izabella Modzelewska - Rysak, Leszek Rysak, Adam Ciek, Karol Wilczyński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Wydawnictwa Szkolne i Pedagogiczne Sp. z oo.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212529"/>
                <w:sz w:val="20"/>
                <w:szCs w:val="20"/>
              </w:rPr>
            </w:pPr>
            <w:r>
              <w:rPr>
                <w:i w:val="false"/>
                <w:iCs w:val="false"/>
                <w:color w:val="212529"/>
                <w:sz w:val="20"/>
                <w:szCs w:val="20"/>
              </w:rPr>
              <w:t xml:space="preserve">1155/1/2022 </w:t>
            </w:r>
          </w:p>
        </w:tc>
      </w:tr>
      <w:tr>
        <w:trPr>
          <w:trHeight w:val="846" w:hRule="atLeast"/>
          <w:cantSplit w:val="true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Matematyka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Matematyka. Podręcznik do liceów i techników. Klasa 1. </w:t>
            </w:r>
            <w:r>
              <w:rPr>
                <w:b/>
                <w:sz w:val="20"/>
                <w:szCs w:val="20"/>
              </w:rPr>
              <w:t>Zakres rozszerzony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 Sp. 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979/1/2019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</w:r>
          </w:p>
        </w:tc>
      </w:tr>
      <w:tr>
        <w:trPr>
          <w:trHeight w:val="689" w:hRule="atLeast"/>
          <w:cantSplit w:val="true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Informatyka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na czasie 1. Podręcznik dla liceum ogólnokształcącego i technikum. </w:t>
            </w:r>
            <w:r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990/1/2019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  <w:szCs w:val="20"/>
                <w:shd w:fill="FFFFFF" w:val="clear"/>
              </w:rPr>
            </w:pPr>
            <w:r>
              <w:rPr>
                <w:rFonts w:eastAsia="Arial Unicode MS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73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Edukacja dla bezpieczeństwa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Słoma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br/>
              <w:t>960/2019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  <w:szCs w:val="20"/>
                <w:shd w:fill="FFFFFF" w:val="clear"/>
              </w:rPr>
            </w:pPr>
            <w:r>
              <w:rPr>
                <w:rFonts w:eastAsia="Arial Unicode MS"/>
                <w:sz w:val="20"/>
                <w:szCs w:val="20"/>
                <w:shd w:fill="FFFFFF" w:val="clear"/>
              </w:rPr>
            </w:r>
          </w:p>
        </w:tc>
      </w:tr>
      <w:tr>
        <w:trPr>
          <w:trHeight w:val="719" w:hRule="atLeast"/>
        </w:trPr>
        <w:tc>
          <w:tcPr>
            <w:tcW w:w="23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Filozofia</w:t>
            </w:r>
          </w:p>
        </w:tc>
        <w:tc>
          <w:tcPr>
            <w:tcW w:w="40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filozofią. Podręcznik do filozofii dla liceum ogólnokształcącego i technikum. Zakres podstawowy</w:t>
            </w:r>
          </w:p>
        </w:tc>
        <w:tc>
          <w:tcPr>
            <w:tcW w:w="3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Bokiniec, Sylwester Zielka</w:t>
            </w:r>
          </w:p>
        </w:tc>
        <w:tc>
          <w:tcPr>
            <w:tcW w:w="24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  <w:br/>
              <w:t>z o.o.</w:t>
            </w:r>
          </w:p>
        </w:tc>
        <w:tc>
          <w:tcPr>
            <w:tcW w:w="22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1044/2019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sz w:val="20"/>
                <w:szCs w:val="20"/>
                <w:shd w:fill="FFFFFF" w:val="clear"/>
              </w:rPr>
            </w:pPr>
            <w:r>
              <w:rPr>
                <w:rFonts w:eastAsia="Arial Unicode MS"/>
                <w:b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jc w:val="both"/>
        <w:rPr/>
      </w:pPr>
      <w:r>
        <w:rPr>
          <w:b/>
          <w:sz w:val="28"/>
          <w:szCs w:val="28"/>
        </w:rPr>
        <w:t xml:space="preserve">* Zakup podręcznika do </w:t>
      </w:r>
      <w:r>
        <w:rPr>
          <w:b/>
          <w:sz w:val="28"/>
          <w:szCs w:val="28"/>
          <w:u w:val="single"/>
        </w:rPr>
        <w:t>języków obcych</w:t>
      </w:r>
      <w:r>
        <w:rPr>
          <w:b/>
          <w:sz w:val="28"/>
          <w:szCs w:val="28"/>
        </w:rPr>
        <w:t xml:space="preserve"> wskazany po przypisaniu ucznia do określonej grupy we wrześniu</w:t>
      </w:r>
      <w:r>
        <w:rPr/>
        <w:t>.</w:t>
      </w:r>
    </w:p>
    <w:sectPr>
      <w:type w:val="nextPage"/>
      <w:pgSz w:orient="landscape" w:w="16838" w:h="11906"/>
      <w:pgMar w:left="692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96ac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ce07f6"/>
    <w:pPr>
      <w:keepNext w:val="true"/>
      <w:spacing w:lineRule="auto" w:line="276" w:before="0" w:after="200"/>
      <w:jc w:val="center"/>
      <w:outlineLvl w:val="1"/>
    </w:pPr>
    <w:rPr>
      <w:rFonts w:ascii="Calibri" w:hAnsi="Calibri"/>
      <w:b/>
      <w:smallCaps/>
      <w:sz w:val="38"/>
      <w:szCs w:val="38"/>
    </w:rPr>
  </w:style>
  <w:style w:type="paragraph" w:styleId="Nagwek3">
    <w:name w:val="Heading 3"/>
    <w:basedOn w:val="Normal"/>
    <w:next w:val="Normal"/>
    <w:qFormat/>
    <w:rsid w:val="00ce07f6"/>
    <w:pPr>
      <w:keepNext w:val="true"/>
      <w:jc w:val="center"/>
      <w:outlineLvl w:val="2"/>
    </w:pPr>
    <w:rPr>
      <w:b/>
      <w:bCs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e07f6"/>
    <w:rPr/>
  </w:style>
  <w:style w:type="character" w:styleId="Strong">
    <w:name w:val="Strong"/>
    <w:basedOn w:val="DefaultParagraphFont"/>
    <w:uiPriority w:val="22"/>
    <w:qFormat/>
    <w:rsid w:val="00b96acb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96acb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yrnienie">
    <w:name w:val="Wyróżnienie"/>
    <w:basedOn w:val="DefaultParagraphFont"/>
    <w:uiPriority w:val="20"/>
    <w:qFormat/>
    <w:rsid w:val="00875c5d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d629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710f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0B70AFB85B64595005364C895E52D" ma:contentTypeVersion="4" ma:contentTypeDescription="Utwórz nowy dokument." ma:contentTypeScope="" ma:versionID="b893fc3a148509c39073d1c19aeaffea">
  <xsd:schema xmlns:xsd="http://www.w3.org/2001/XMLSchema" xmlns:xs="http://www.w3.org/2001/XMLSchema" xmlns:p="http://schemas.microsoft.com/office/2006/metadata/properties" xmlns:ns2="72f5e926-30aa-4485-aa08-9f4ea9e6b888" targetNamespace="http://schemas.microsoft.com/office/2006/metadata/properties" ma:root="true" ma:fieldsID="c0c7c2cea4d2e617b0bc3a1c8ab2f777" ns2:_="">
    <xsd:import namespace="72f5e926-30aa-4485-aa08-9f4ea9e6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e926-30aa-4485-aa08-9f4ea9e6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FE3D1-C249-45B4-9CD7-8EA978C383B0}"/>
</file>

<file path=customXml/itemProps2.xml><?xml version="1.0" encoding="utf-8"?>
<ds:datastoreItem xmlns:ds="http://schemas.openxmlformats.org/officeDocument/2006/customXml" ds:itemID="{25C14DA1-A766-42CA-8A29-376EF0A0F7D1}"/>
</file>

<file path=customXml/itemProps3.xml><?xml version="1.0" encoding="utf-8"?>
<ds:datastoreItem xmlns:ds="http://schemas.openxmlformats.org/officeDocument/2006/customXml" ds:itemID="{D5DC7E02-730F-4084-BAF3-80DF6158D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854F4-1A7B-47AE-9944-7C1D42D2A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2</Pages>
  <Words>309</Words>
  <Characters>1996</Characters>
  <CharactersWithSpaces>2262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2022-07-12T11:40:00Z</dcterms:created>
  <dc:creator>Marta</dc:creator>
  <dc:description/>
  <dc:language>pl-PL</dc:language>
  <cp:lastModifiedBy/>
  <cp:lastPrinted>2019-08-19T07:39:00Z</cp:lastPrinted>
  <dcterms:modified xsi:type="dcterms:W3CDTF">2022-09-08T14:39:41Z</dcterms:modified>
  <cp:revision>7</cp:revision>
  <dc:subject/>
  <dc:title>KLASA I – ZESTAW PODRĘCZNIKÓW ROK SZKOLNY 2013/2014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0x0101007760B70AFB85B64595005364C895E52D</vt:lpwstr>
  </property>
</Properties>
</file>