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77" w:rsidRPr="00310D52" w:rsidRDefault="001E0577" w:rsidP="001E0577">
      <w:pPr>
        <w:pStyle w:val="Nagwek4"/>
        <w:ind w:left="708" w:firstLine="708"/>
        <w:rPr>
          <w:spacing w:val="12"/>
          <w:w w:val="87"/>
          <w:position w:val="-32"/>
          <w:sz w:val="24"/>
          <w:szCs w:val="24"/>
        </w:rPr>
      </w:pPr>
      <w:r>
        <w:rPr>
          <w:noProof/>
          <w:w w:val="1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-201930</wp:posOffset>
            </wp:positionV>
            <wp:extent cx="867410" cy="866775"/>
            <wp:effectExtent l="19050" t="0" r="8890" b="0"/>
            <wp:wrapNone/>
            <wp:docPr id="1" name="Obraz 3" descr="Logo ZSD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ZSDG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698" w:rsidRPr="00680698">
        <w:rPr>
          <w:noProof/>
          <w:w w:val="110"/>
          <w:sz w:val="24"/>
          <w:szCs w:val="24"/>
        </w:rPr>
        <w:pict>
          <v:line id="_x0000_s1030" style="position:absolute;left:0;text-align:left;z-index:251661312;mso-position-horizontal-relative:text;mso-position-vertical-relative:text" from="-3.85pt,53.1pt" to="485.75pt,53.1pt" strokeweight="4pt">
            <v:stroke linestyle="thinThick"/>
          </v:line>
        </w:pict>
      </w:r>
      <w:r w:rsidRPr="00310D52">
        <w:rPr>
          <w:w w:val="110"/>
          <w:sz w:val="24"/>
          <w:szCs w:val="24"/>
        </w:rPr>
        <w:t xml:space="preserve">Zespół Szkół Drogowo-Geodezyjnych i Licealnych </w:t>
      </w:r>
      <w:r w:rsidRPr="00310D52">
        <w:rPr>
          <w:sz w:val="24"/>
          <w:szCs w:val="24"/>
        </w:rPr>
        <w:t>im. Augusta Witkowskiego</w:t>
      </w:r>
      <w:r w:rsidRPr="00310D52">
        <w:rPr>
          <w:rFonts w:ascii="Arial Narrow" w:hAnsi="Arial Narrow"/>
          <w:spacing w:val="12"/>
          <w:position w:val="-32"/>
          <w:sz w:val="24"/>
          <w:szCs w:val="24"/>
        </w:rPr>
        <w:br/>
      </w:r>
      <w:r w:rsidRPr="00310D52">
        <w:rPr>
          <w:rFonts w:ascii="Arial Narrow" w:hAnsi="Arial Narrow"/>
          <w:spacing w:val="12"/>
          <w:w w:val="91"/>
          <w:position w:val="-32"/>
          <w:sz w:val="24"/>
          <w:szCs w:val="24"/>
        </w:rPr>
        <w:t xml:space="preserve"> </w:t>
      </w:r>
      <w:r w:rsidRPr="00310D52">
        <w:rPr>
          <w:rFonts w:ascii="Arial Narrow" w:hAnsi="Arial Narrow"/>
          <w:spacing w:val="12"/>
          <w:w w:val="91"/>
          <w:position w:val="-32"/>
          <w:sz w:val="24"/>
          <w:szCs w:val="24"/>
        </w:rPr>
        <w:tab/>
      </w:r>
      <w:r w:rsidRPr="00310D52">
        <w:rPr>
          <w:spacing w:val="12"/>
          <w:w w:val="87"/>
          <w:position w:val="-32"/>
          <w:sz w:val="24"/>
          <w:szCs w:val="24"/>
        </w:rPr>
        <w:t>tel./</w:t>
      </w:r>
      <w:proofErr w:type="spellStart"/>
      <w:r w:rsidRPr="00310D52">
        <w:rPr>
          <w:spacing w:val="12"/>
          <w:w w:val="87"/>
          <w:position w:val="-32"/>
          <w:sz w:val="24"/>
          <w:szCs w:val="24"/>
        </w:rPr>
        <w:t>fax</w:t>
      </w:r>
      <w:proofErr w:type="spellEnd"/>
      <w:r w:rsidRPr="00310D52">
        <w:rPr>
          <w:spacing w:val="12"/>
          <w:w w:val="87"/>
          <w:position w:val="-32"/>
          <w:sz w:val="24"/>
          <w:szCs w:val="24"/>
        </w:rPr>
        <w:t xml:space="preserve"> (016) 621-32-82, 621-64-98  </w:t>
      </w:r>
    </w:p>
    <w:p w:rsidR="001E0577" w:rsidRDefault="001E0577" w:rsidP="001E0577">
      <w:pPr>
        <w:tabs>
          <w:tab w:val="left" w:pos="5250"/>
        </w:tabs>
        <w:jc w:val="center"/>
      </w:pPr>
      <w:r w:rsidRPr="00310D52">
        <w:rPr>
          <w:rFonts w:ascii="Times New Roman" w:hAnsi="Times New Roman"/>
          <w:sz w:val="24"/>
          <w:szCs w:val="24"/>
        </w:rPr>
        <w:t>Konkurs Matematyczn</w:t>
      </w:r>
      <w:r>
        <w:rPr>
          <w:rFonts w:ascii="Times New Roman" w:hAnsi="Times New Roman"/>
          <w:sz w:val="24"/>
          <w:szCs w:val="24"/>
        </w:rPr>
        <w:t>y</w:t>
      </w:r>
      <w:r w:rsidRPr="00310D52">
        <w:rPr>
          <w:rFonts w:ascii="Times New Roman" w:hAnsi="Times New Roman"/>
          <w:sz w:val="24"/>
          <w:szCs w:val="24"/>
        </w:rPr>
        <w:t xml:space="preserve"> „MAT</w:t>
      </w:r>
      <w:r>
        <w:rPr>
          <w:rFonts w:ascii="Times New Roman" w:hAnsi="Times New Roman"/>
          <w:sz w:val="24"/>
          <w:szCs w:val="24"/>
        </w:rPr>
        <w:t>WIT MATEMATYCZNY</w:t>
      </w:r>
      <w:r w:rsidRPr="00310D5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br/>
        <w:t xml:space="preserve">Prosimy podkreślić jedną z odpowiedzi </w:t>
      </w:r>
      <w:r w:rsidR="00A26043">
        <w:rPr>
          <w:rFonts w:ascii="Times New Roman" w:hAnsi="Times New Roman"/>
          <w:sz w:val="24"/>
          <w:szCs w:val="24"/>
        </w:rPr>
        <w:t>lub wypełnić kartę odpowiedzi</w:t>
      </w:r>
      <w:r>
        <w:rPr>
          <w:rFonts w:ascii="Times New Roman" w:hAnsi="Times New Roman"/>
          <w:sz w:val="24"/>
          <w:szCs w:val="24"/>
        </w:rPr>
        <w:br/>
      </w:r>
      <w:r w:rsidRPr="00310D52">
        <w:rPr>
          <w:rFonts w:ascii="Times New Roman" w:eastAsia="Symbol" w:hAnsi="Times New Roman"/>
          <w:color w:val="000000"/>
          <w:sz w:val="24"/>
          <w:szCs w:val="24"/>
          <w:lang w:eastAsia="pl-PL"/>
        </w:rPr>
        <w:t>Po zakończeniu należy zapisać zmiany (</w:t>
      </w:r>
      <w:proofErr w:type="spellStart"/>
      <w:r w:rsidRPr="00310D52">
        <w:rPr>
          <w:rFonts w:ascii="Times New Roman" w:eastAsia="Symbol" w:hAnsi="Times New Roman"/>
          <w:color w:val="000000"/>
          <w:sz w:val="24"/>
          <w:szCs w:val="24"/>
          <w:lang w:eastAsia="pl-PL"/>
        </w:rPr>
        <w:t>CTRL+S</w:t>
      </w:r>
      <w:proofErr w:type="spellEnd"/>
      <w:r w:rsidRPr="00310D52">
        <w:rPr>
          <w:rFonts w:ascii="Times New Roman" w:eastAsia="Symbol" w:hAnsi="Times New Roman"/>
          <w:color w:val="000000"/>
          <w:sz w:val="24"/>
          <w:szCs w:val="24"/>
          <w:lang w:eastAsia="pl-PL"/>
        </w:rPr>
        <w:t>) i wysłać plik</w:t>
      </w:r>
      <w:r w:rsidR="00A26043">
        <w:rPr>
          <w:rFonts w:ascii="Times New Roman" w:eastAsia="Symbol" w:hAnsi="Times New Roman"/>
          <w:color w:val="000000"/>
          <w:sz w:val="24"/>
          <w:szCs w:val="24"/>
          <w:lang w:eastAsia="pl-PL"/>
        </w:rPr>
        <w:t xml:space="preserve"> lub zdjęcie kartę odpowiedzi</w:t>
      </w:r>
      <w:r w:rsidRPr="00310D52">
        <w:rPr>
          <w:rFonts w:ascii="Times New Roman" w:eastAsia="Symbol" w:hAnsi="Times New Roman"/>
          <w:color w:val="000000"/>
          <w:sz w:val="24"/>
          <w:szCs w:val="24"/>
          <w:lang w:eastAsia="pl-PL"/>
        </w:rPr>
        <w:t xml:space="preserve"> </w:t>
      </w:r>
      <w:r w:rsidRPr="00310D52">
        <w:rPr>
          <w:rFonts w:ascii="Times New Roman" w:eastAsia="Symbol" w:hAnsi="Times New Roman"/>
          <w:color w:val="000000"/>
          <w:sz w:val="24"/>
          <w:szCs w:val="24"/>
          <w:lang w:eastAsia="pl-PL"/>
        </w:rPr>
        <w:br/>
        <w:t xml:space="preserve">do godz. </w:t>
      </w:r>
      <w:r w:rsidRPr="00310D52">
        <w:rPr>
          <w:rFonts w:ascii="Times New Roman" w:eastAsia="Symbol" w:hAnsi="Times New Roman"/>
          <w:b/>
          <w:bCs/>
          <w:color w:val="000000"/>
          <w:sz w:val="24"/>
          <w:szCs w:val="24"/>
          <w:lang w:eastAsia="pl-PL"/>
        </w:rPr>
        <w:t>10:50</w:t>
      </w:r>
      <w:r w:rsidRPr="00310D52">
        <w:rPr>
          <w:rFonts w:ascii="Times New Roman" w:eastAsia="Symbol" w:hAnsi="Times New Roman"/>
          <w:color w:val="000000"/>
          <w:sz w:val="24"/>
          <w:szCs w:val="24"/>
          <w:lang w:eastAsia="pl-PL"/>
        </w:rPr>
        <w:t xml:space="preserve"> na adres </w:t>
      </w:r>
      <w:r w:rsidRPr="00310D52">
        <w:rPr>
          <w:rFonts w:ascii="Times New Roman" w:eastAsia="Symbol" w:hAnsi="Times New Roman"/>
          <w:color w:val="000000"/>
          <w:sz w:val="24"/>
          <w:szCs w:val="24"/>
          <w:u w:val="single"/>
          <w:lang w:eastAsia="pl-PL"/>
        </w:rPr>
        <w:t>matematyka@tdgjar.edu.pl</w:t>
      </w:r>
    </w:p>
    <w:p w:rsidR="00B05AE9" w:rsidRDefault="00B05AE9" w:rsidP="00C71F01">
      <w:pPr>
        <w:jc w:val="both"/>
      </w:pPr>
    </w:p>
    <w:p w:rsidR="00B05AE9" w:rsidRDefault="00B05AE9" w:rsidP="00B05AE9">
      <w:r>
        <w:t>Zadanie 1</w:t>
      </w:r>
    </w:p>
    <w:p w:rsidR="00B05AE9" w:rsidRDefault="00B05AE9" w:rsidP="00B05AE9">
      <w:r>
        <w:t xml:space="preserve"> Spośród 30 uczniów pewnej klasy 15 zna język angielski, 10 zna język francuski , a 6 nie zna żadnego</w:t>
      </w:r>
      <w:r>
        <w:br/>
        <w:t xml:space="preserve"> z tych języków. Ilu uczniów zna język angielski i francuski?</w:t>
      </w:r>
    </w:p>
    <w:p w:rsidR="00B05AE9" w:rsidRDefault="00B05AE9" w:rsidP="00B05AE9">
      <w:r>
        <w:t xml:space="preserve"> A) 1 </w:t>
      </w:r>
      <w:r>
        <w:tab/>
      </w:r>
      <w:r>
        <w:tab/>
        <w:t>B) 0</w:t>
      </w:r>
      <w:r>
        <w:tab/>
      </w:r>
      <w:r>
        <w:tab/>
        <w:t xml:space="preserve"> C) 2</w:t>
      </w:r>
      <w:r>
        <w:tab/>
      </w:r>
      <w:r>
        <w:tab/>
        <w:t xml:space="preserve">D) 5 </w:t>
      </w:r>
      <w:r>
        <w:tab/>
      </w:r>
    </w:p>
    <w:p w:rsidR="00B05AE9" w:rsidRDefault="00B05AE9" w:rsidP="00B05AE9">
      <w:r>
        <w:t>Zadanie 2</w:t>
      </w:r>
    </w:p>
    <w:p w:rsidR="00B05AE9" w:rsidRDefault="00B05AE9" w:rsidP="00B05AE9">
      <w:r>
        <w:t xml:space="preserve">Jabłka są o 20% tańsze od wiśni, natomiast czereśnie są o 40% droższe od wiśni. O ile procent czereśnie są droższe od jabłek? </w:t>
      </w:r>
    </w:p>
    <w:p w:rsidR="00B05AE9" w:rsidRDefault="00B05AE9" w:rsidP="00B05AE9">
      <w:r>
        <w:t>A)50%</w:t>
      </w:r>
      <w:r>
        <w:tab/>
      </w:r>
      <w:r>
        <w:tab/>
        <w:t xml:space="preserve">B) 75% </w:t>
      </w:r>
      <w:r>
        <w:tab/>
      </w:r>
      <w:r>
        <w:tab/>
        <w:t>C) 60%</w:t>
      </w:r>
      <w:r>
        <w:tab/>
      </w:r>
      <w:r>
        <w:tab/>
        <w:t xml:space="preserve"> D) 80%</w:t>
      </w:r>
      <w:r>
        <w:tab/>
      </w:r>
      <w:r>
        <w:tab/>
      </w:r>
    </w:p>
    <w:p w:rsidR="00B05AE9" w:rsidRDefault="00B05AE9" w:rsidP="00B05AE9">
      <w:r>
        <w:t>Zadanie 3</w:t>
      </w:r>
    </w:p>
    <w:p w:rsidR="00B05AE9" w:rsidRPr="00A91532" w:rsidRDefault="00B05AE9" w:rsidP="00B05AE9">
      <w:r w:rsidRPr="00A91532">
        <w:t>Suma liczb LXV i XLV jest równa:</w:t>
      </w:r>
    </w:p>
    <w:p w:rsidR="00B05AE9" w:rsidRDefault="00B05AE9" w:rsidP="00B05AE9">
      <w:pPr>
        <w:pStyle w:val="Akapitzlist"/>
        <w:ind w:left="0"/>
        <w:jc w:val="both"/>
      </w:pPr>
      <w:r>
        <w:t>A. CX</w:t>
      </w:r>
      <w:r>
        <w:tab/>
      </w:r>
      <w:r>
        <w:tab/>
      </w:r>
      <w:r>
        <w:tab/>
        <w:t>B. CXV</w:t>
      </w:r>
      <w:r>
        <w:tab/>
      </w:r>
      <w:r>
        <w:tab/>
      </w:r>
      <w:r>
        <w:tab/>
        <w:t>C. LXXV</w:t>
      </w:r>
      <w:r>
        <w:tab/>
      </w:r>
      <w:r>
        <w:tab/>
      </w:r>
      <w:r w:rsidRPr="00437F7F">
        <w:t>D. L</w:t>
      </w:r>
      <w:r>
        <w:t>XXXV</w:t>
      </w:r>
    </w:p>
    <w:p w:rsidR="00B05AE9" w:rsidRDefault="00B05AE9" w:rsidP="00B05AE9">
      <w:r>
        <w:t>Zadanie 4</w:t>
      </w:r>
    </w:p>
    <w:p w:rsidR="00B05AE9" w:rsidRDefault="00B05AE9" w:rsidP="00B05AE9">
      <w:r>
        <w:t xml:space="preserve"> Litera x w liczbie 28692x oznacza cyfrę jedności. Jaka to cyfra, jeżeli ta liczba jest podzielna jednocześnie przez 3 i przez 4 ? </w:t>
      </w:r>
    </w:p>
    <w:p w:rsidR="00B05AE9" w:rsidRDefault="00B05AE9" w:rsidP="00B05AE9">
      <w:r>
        <w:t>A) 0</w:t>
      </w:r>
      <w:r>
        <w:tab/>
      </w:r>
      <w:r>
        <w:tab/>
        <w:t xml:space="preserve">B) 3 </w:t>
      </w:r>
      <w:r>
        <w:tab/>
      </w:r>
      <w:r>
        <w:tab/>
        <w:t xml:space="preserve">C) 8 </w:t>
      </w:r>
      <w:r>
        <w:tab/>
      </w:r>
      <w:r>
        <w:tab/>
        <w:t xml:space="preserve">D) 4 </w:t>
      </w:r>
      <w:r>
        <w:tab/>
      </w:r>
      <w:r>
        <w:tab/>
      </w:r>
    </w:p>
    <w:p w:rsidR="00B05AE9" w:rsidRDefault="00B05AE9" w:rsidP="00B05AE9">
      <w:r>
        <w:t>Zadanie 5</w:t>
      </w:r>
    </w:p>
    <w:p w:rsidR="00B05AE9" w:rsidRDefault="00B05AE9" w:rsidP="00B05AE9">
      <w:r>
        <w:t xml:space="preserve"> Suma trzech kolejnych liczb nieparzystych wynosi 2013. Największą z tych liczb jest:</w:t>
      </w:r>
    </w:p>
    <w:p w:rsidR="00B05AE9" w:rsidRDefault="00B05AE9" w:rsidP="00B05AE9">
      <w:r>
        <w:t xml:space="preserve">A) 671 </w:t>
      </w:r>
      <w:r>
        <w:tab/>
      </w:r>
      <w:r>
        <w:tab/>
        <w:t xml:space="preserve">B) 672 </w:t>
      </w:r>
      <w:r>
        <w:tab/>
      </w:r>
      <w:r>
        <w:tab/>
        <w:t xml:space="preserve">C) 673 </w:t>
      </w:r>
      <w:r>
        <w:tab/>
      </w:r>
      <w:r>
        <w:tab/>
        <w:t>D) 669</w:t>
      </w:r>
      <w:r>
        <w:tab/>
      </w:r>
      <w:r>
        <w:tab/>
      </w:r>
    </w:p>
    <w:p w:rsidR="00B05AE9" w:rsidRDefault="00B05AE9" w:rsidP="00B05AE9">
      <w:r>
        <w:t>Zadanie 6</w:t>
      </w:r>
    </w:p>
    <w:p w:rsidR="00B05AE9" w:rsidRDefault="00B05AE9" w:rsidP="00B05AE9">
      <w:r>
        <w:t xml:space="preserve"> Liczba nazywa się trójkątną jeżeli można ją przedstawić w postaci połowy iloczynu dwóch kolejnych liczb naturalnych. Która z podanych liczb jest liczbą trójkątną?</w:t>
      </w:r>
    </w:p>
    <w:p w:rsidR="00B05AE9" w:rsidRDefault="00B05AE9" w:rsidP="00B05AE9">
      <w:r>
        <w:t xml:space="preserve"> A) −6</w:t>
      </w:r>
      <w:r>
        <w:tab/>
      </w:r>
      <w:r>
        <w:tab/>
        <w:t xml:space="preserve"> B) 21 </w:t>
      </w:r>
      <w:r>
        <w:tab/>
      </w:r>
      <w:r>
        <w:tab/>
        <w:t xml:space="preserve">C) 24 </w:t>
      </w:r>
      <w:r>
        <w:tab/>
      </w:r>
      <w:r>
        <w:tab/>
        <w:t xml:space="preserve">D) 12 </w:t>
      </w:r>
      <w:r>
        <w:tab/>
      </w:r>
      <w:r>
        <w:tab/>
      </w:r>
    </w:p>
    <w:p w:rsidR="00B05AE9" w:rsidRDefault="00B05AE9" w:rsidP="00B05AE9">
      <w:r>
        <w:t>Zadanie 7</w:t>
      </w:r>
    </w:p>
    <w:p w:rsidR="00B05AE9" w:rsidRDefault="00B05AE9" w:rsidP="00B05AE9">
      <w:r>
        <w:t xml:space="preserve">Julka zaczęła wrzucać do pustej skarbonki co tydzień 1 zł 50 gr. Po ilu co najmniej tygodniach uzbiera więcej pieniędzy od Małgosi, jeżeli Małgosia ma w skarbonce 15 zł i co tydzień wrzuca do niej 70 </w:t>
      </w:r>
      <w:proofErr w:type="spellStart"/>
      <w:r>
        <w:t>gr</w:t>
      </w:r>
      <w:proofErr w:type="spellEnd"/>
      <w:r>
        <w:t xml:space="preserve">? A) 16 </w:t>
      </w:r>
      <w:r>
        <w:tab/>
      </w:r>
      <w:r>
        <w:tab/>
        <w:t>B) 17</w:t>
      </w:r>
      <w:r>
        <w:tab/>
      </w:r>
      <w:r>
        <w:tab/>
        <w:t xml:space="preserve"> C) 18 </w:t>
      </w:r>
      <w:r>
        <w:tab/>
      </w:r>
      <w:r>
        <w:tab/>
        <w:t>D) 19</w:t>
      </w:r>
      <w:r>
        <w:tab/>
      </w:r>
      <w:r>
        <w:tab/>
        <w:t xml:space="preserve"> </w:t>
      </w:r>
    </w:p>
    <w:p w:rsidR="00B05AE9" w:rsidRDefault="00B05AE9" w:rsidP="00B05AE9">
      <w:r>
        <w:t>Zadanie 8</w:t>
      </w:r>
    </w:p>
    <w:p w:rsidR="00B05AE9" w:rsidRDefault="00B05AE9" w:rsidP="00B05AE9">
      <w:pPr>
        <w:pStyle w:val="Akapitzlist"/>
        <w:ind w:left="0"/>
        <w:jc w:val="both"/>
      </w:pPr>
      <w:r>
        <w:t xml:space="preserve"> Jakim procentem liczby </w:t>
      </w:r>
      <w:r>
        <w:rPr>
          <w:b/>
        </w:rPr>
        <w:t>6 jest 30% liczby 5</w:t>
      </w:r>
      <w:r>
        <w:t xml:space="preserve">?  Wybierz właściwą odpowiedź spośród podanych. </w:t>
      </w:r>
    </w:p>
    <w:p w:rsidR="00B05AE9" w:rsidRDefault="00B05AE9" w:rsidP="00B05AE9">
      <w:pPr>
        <w:pStyle w:val="Akapitzlist"/>
        <w:ind w:left="0"/>
        <w:jc w:val="both"/>
      </w:pPr>
      <w:r>
        <w:t>A. 20%</w:t>
      </w:r>
      <w:r>
        <w:tab/>
      </w:r>
      <w:r>
        <w:tab/>
      </w:r>
      <w:r>
        <w:tab/>
        <w:t>B. 25%</w:t>
      </w:r>
      <w:r>
        <w:tab/>
      </w:r>
      <w:r>
        <w:tab/>
      </w:r>
      <w:r>
        <w:tab/>
        <w:t>C. 36%</w:t>
      </w:r>
      <w:r>
        <w:tab/>
      </w:r>
      <w:r>
        <w:tab/>
      </w:r>
      <w:r>
        <w:tab/>
        <w:t>D. 40%</w:t>
      </w:r>
    </w:p>
    <w:p w:rsidR="00B05AE9" w:rsidRDefault="00B05AE9" w:rsidP="00B05AE9">
      <w:r>
        <w:lastRenderedPageBreak/>
        <w:t xml:space="preserve"> Zadanie 9</w:t>
      </w:r>
    </w:p>
    <w:p w:rsidR="00B05AE9" w:rsidRDefault="00B05AE9" w:rsidP="00B05AE9">
      <w:r>
        <w:t xml:space="preserve"> Średnia z dziewięciu ocen Marka z matematyki wynosi 4,5. Jaką ocenę otrzymał Marek z ostatniej klasówki jeżeli jego średnia ocen zmniejszyła się o 0,15 ? </w:t>
      </w:r>
    </w:p>
    <w:p w:rsidR="00B05AE9" w:rsidRDefault="00B05AE9" w:rsidP="00B05AE9">
      <w:r>
        <w:t xml:space="preserve">A) 1 </w:t>
      </w:r>
      <w:r>
        <w:tab/>
      </w:r>
      <w:r>
        <w:tab/>
        <w:t>B) 2</w:t>
      </w:r>
      <w:r>
        <w:tab/>
      </w:r>
      <w:r>
        <w:tab/>
        <w:t xml:space="preserve"> C) 3 </w:t>
      </w:r>
      <w:r>
        <w:tab/>
      </w:r>
      <w:r>
        <w:tab/>
        <w:t xml:space="preserve">D) 4 </w:t>
      </w:r>
      <w:r>
        <w:tab/>
      </w:r>
      <w:r>
        <w:tab/>
      </w:r>
    </w:p>
    <w:p w:rsidR="00B05AE9" w:rsidRDefault="00B05AE9" w:rsidP="00B05AE9">
      <w:r>
        <w:t>Zadanie 10</w:t>
      </w:r>
    </w:p>
    <w:p w:rsidR="00B05AE9" w:rsidRDefault="00B05AE9" w:rsidP="00B05AE9">
      <w:r>
        <w:t xml:space="preserve"> Która z podanych powierzchni jest największa? </w:t>
      </w:r>
    </w:p>
    <w:p w:rsidR="00B05AE9" w:rsidRDefault="00B05AE9" w:rsidP="00B05AE9">
      <w:r>
        <w:t xml:space="preserve">A) 0,5 ha </w:t>
      </w:r>
      <w:r>
        <w:tab/>
        <w:t xml:space="preserve">B) 60 a </w:t>
      </w:r>
      <w:r>
        <w:tab/>
      </w:r>
      <w:r>
        <w:tab/>
        <w:t>C) 7000 m2</w:t>
      </w:r>
      <w:r>
        <w:tab/>
      </w:r>
      <w:r>
        <w:tab/>
        <w:t>D) 0,04 km2</w:t>
      </w:r>
    </w:p>
    <w:p w:rsidR="00B05AE9" w:rsidRDefault="00B05AE9" w:rsidP="00B05AE9">
      <w:r>
        <w:t>Zadanie 11</w:t>
      </w:r>
    </w:p>
    <w:p w:rsidR="00B05AE9" w:rsidRPr="00A91532" w:rsidRDefault="00B05AE9" w:rsidP="00B05AE9">
      <w:pPr>
        <w:pStyle w:val="Akapitzlist"/>
        <w:spacing w:after="0"/>
        <w:ind w:left="0"/>
        <w:jc w:val="both"/>
      </w:pPr>
      <w:r w:rsidRPr="00A91532">
        <w:t xml:space="preserve">Zaokrąglenie liczby </w:t>
      </w:r>
      <m:oMath>
        <m:rad>
          <m:radPr>
            <m:ctrlPr>
              <w:rPr>
                <w:rFonts w:ascii="Cambria Math" w:hAnsi="Cambria Math"/>
                <w:b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rad>
        <m:r>
          <m:rPr>
            <m:sty m:val="bi"/>
          </m:rPr>
          <w:rPr>
            <w:rFonts w:ascii="Cambria Math" w:hAnsi="Cambria Math"/>
          </w:rPr>
          <m:t>:</m:t>
        </m:r>
        <m:rad>
          <m:radPr>
            <m:ctrlPr>
              <w:rPr>
                <w:rFonts w:ascii="Cambria Math" w:hAnsi="Cambria Math"/>
                <w:b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</w:rPr>
              <m:t>8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rad>
      </m:oMath>
      <w:r w:rsidRPr="00A91532">
        <w:rPr>
          <w:rFonts w:eastAsia="Times New Roman"/>
        </w:rPr>
        <w:t xml:space="preserve"> do całości jest równe:</w:t>
      </w:r>
    </w:p>
    <w:p w:rsidR="00B05AE9" w:rsidRDefault="00B05AE9" w:rsidP="00B05AE9">
      <w:pPr>
        <w:pStyle w:val="Akapitzlist"/>
        <w:spacing w:after="0"/>
        <w:jc w:val="both"/>
      </w:pPr>
      <w:r>
        <w:t>A. 1</w:t>
      </w:r>
      <w:r>
        <w:tab/>
      </w:r>
      <w:r>
        <w:tab/>
      </w:r>
      <w:r>
        <w:tab/>
        <w:t>B. 2</w:t>
      </w:r>
      <w:r>
        <w:tab/>
      </w:r>
      <w:r>
        <w:tab/>
      </w:r>
      <w:r>
        <w:tab/>
        <w:t>C. 3</w:t>
      </w:r>
      <w:r w:rsidRPr="00FD5CD5">
        <w:tab/>
      </w:r>
      <w:r w:rsidRPr="00FD5CD5">
        <w:tab/>
      </w:r>
      <w:r w:rsidRPr="00FD5CD5">
        <w:tab/>
      </w:r>
      <w:r>
        <w:t>D. 4</w:t>
      </w:r>
    </w:p>
    <w:p w:rsidR="00B05AE9" w:rsidRDefault="00B05AE9" w:rsidP="00B05AE9">
      <w:pPr>
        <w:pStyle w:val="Akapitzlist"/>
        <w:spacing w:after="0"/>
        <w:jc w:val="both"/>
      </w:pPr>
    </w:p>
    <w:p w:rsidR="00B05AE9" w:rsidRDefault="00B05AE9" w:rsidP="00B05AE9">
      <w:r>
        <w:t>Zadanie 12</w:t>
      </w:r>
    </w:p>
    <w:p w:rsidR="00B05AE9" w:rsidRDefault="00B05AE9" w:rsidP="00B05AE9">
      <w:pPr>
        <w:pStyle w:val="Akapitzlist"/>
        <w:ind w:left="0"/>
        <w:jc w:val="both"/>
      </w:pPr>
      <w:r w:rsidRPr="002127AE">
        <w:t xml:space="preserve">Długość trasy od domu Wojtka do domu Asi mierzona </w:t>
      </w:r>
      <w:r>
        <w:t>na planie sporządzonym w skali</w:t>
      </w:r>
      <w:r>
        <w:br/>
      </w:r>
      <w:r w:rsidRPr="00A91532">
        <w:rPr>
          <w:b/>
        </w:rPr>
        <w:t>1 : 30 000</w:t>
      </w:r>
      <w:r w:rsidRPr="002127AE">
        <w:t xml:space="preserve"> jest równa </w:t>
      </w:r>
      <w:r w:rsidRPr="00A91532">
        <w:rPr>
          <w:b/>
        </w:rPr>
        <w:t xml:space="preserve">15 </w:t>
      </w:r>
      <w:proofErr w:type="spellStart"/>
      <w:r w:rsidRPr="00A91532">
        <w:rPr>
          <w:b/>
        </w:rPr>
        <w:t>cm</w:t>
      </w:r>
      <w:proofErr w:type="spellEnd"/>
      <w:r w:rsidRPr="002127AE">
        <w:t xml:space="preserve">.  Ile czasu zajmie Wojtkowi przejście tej trasy, jeśli średnio w ciągu godziny pokonuje </w:t>
      </w:r>
      <w:r w:rsidRPr="00A91532">
        <w:rPr>
          <w:b/>
        </w:rPr>
        <w:t>6 km</w:t>
      </w:r>
      <w:r w:rsidRPr="002127AE">
        <w:t xml:space="preserve">? Wybierz właściwą odpowiedź spośród podanych. </w:t>
      </w:r>
    </w:p>
    <w:p w:rsidR="00B05AE9" w:rsidRDefault="00B05AE9" w:rsidP="00B05AE9">
      <w:pPr>
        <w:pStyle w:val="Akapitzlist"/>
        <w:jc w:val="both"/>
      </w:pPr>
      <w:r>
        <w:t>A. 1 h 30 min</w:t>
      </w:r>
      <w:r>
        <w:tab/>
      </w:r>
      <w:r>
        <w:tab/>
        <w:t>B. 1 h 15 min</w:t>
      </w:r>
      <w:r>
        <w:tab/>
      </w:r>
      <w:r>
        <w:tab/>
        <w:t>C. 45 min</w:t>
      </w:r>
      <w:r>
        <w:tab/>
      </w:r>
      <w:r>
        <w:tab/>
      </w:r>
      <w:r w:rsidRPr="002127AE">
        <w:t>D. 30 min</w:t>
      </w:r>
    </w:p>
    <w:p w:rsidR="00B05AE9" w:rsidRDefault="00B05AE9" w:rsidP="00B05AE9">
      <w:r>
        <w:t>Zadanie 13</w:t>
      </w:r>
    </w:p>
    <w:p w:rsidR="00B05AE9" w:rsidRDefault="00B05AE9" w:rsidP="00B05AE9">
      <w:pPr>
        <w:pStyle w:val="Akapitzlist"/>
        <w:numPr>
          <w:ilvl w:val="0"/>
          <w:numId w:val="25"/>
        </w:numPr>
        <w:jc w:val="both"/>
      </w:pPr>
    </w:p>
    <w:tbl>
      <w:tblPr>
        <w:tblW w:w="0" w:type="auto"/>
        <w:tblInd w:w="720" w:type="dxa"/>
        <w:tblLook w:val="04A0"/>
      </w:tblPr>
      <w:tblGrid>
        <w:gridCol w:w="4182"/>
        <w:gridCol w:w="4386"/>
      </w:tblGrid>
      <w:tr w:rsidR="00B05AE9" w:rsidRPr="00EC4FD4" w:rsidTr="00BE79C5">
        <w:tc>
          <w:tcPr>
            <w:tcW w:w="4182" w:type="dxa"/>
          </w:tcPr>
          <w:p w:rsidR="00B05AE9" w:rsidRPr="00EC4FD4" w:rsidRDefault="00B05AE9" w:rsidP="00BE79C5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 w:rsidRPr="00EC4FD4">
              <w:t xml:space="preserve">O półprostych przedstawionych na rysunku obok wiemy, że </w:t>
            </w:r>
            <m:oMath>
              <m:r>
                <w:rPr>
                  <w:rFonts w:ascii="Cambria Math" w:hAnsi="Cambria Math"/>
                </w:rPr>
                <m:t>BA∥DE</m:t>
              </m:r>
            </m:oMath>
            <w:r w:rsidRPr="00EC4FD4">
              <w:rPr>
                <w:rFonts w:eastAsia="Times New Roman"/>
              </w:rPr>
              <w:t xml:space="preserve"> oraz </w:t>
            </w:r>
            <m:oMath>
              <m:r>
                <w:rPr>
                  <w:rFonts w:ascii="Cambria Math" w:eastAsia="Times New Roman" w:hAnsi="Cambria Math"/>
                </w:rPr>
                <m:t>DB∥EF</m:t>
              </m:r>
            </m:oMath>
            <w:r w:rsidRPr="00EC4FD4">
              <w:rPr>
                <w:rFonts w:eastAsia="Times New Roman"/>
              </w:rPr>
              <w:t xml:space="preserve">. Ile razy miara kąta </w:t>
            </w:r>
            <m:oMath>
              <m:r>
                <w:rPr>
                  <w:rFonts w:ascii="Cambria Math" w:eastAsia="Times New Roman" w:hAnsi="Cambria Math"/>
                </w:rPr>
                <m:t>ABC</m:t>
              </m:r>
            </m:oMath>
            <w:r w:rsidRPr="00EC4FD4">
              <w:rPr>
                <w:rFonts w:eastAsia="Times New Roman"/>
              </w:rPr>
              <w:t xml:space="preserve"> jest większa od miary kąta </w:t>
            </w:r>
            <m:oMath>
              <m:r>
                <w:rPr>
                  <w:rFonts w:ascii="Cambria Math" w:eastAsia="Times New Roman" w:hAnsi="Cambria Math"/>
                </w:rPr>
                <m:t>FED</m:t>
              </m:r>
            </m:oMath>
            <w:r w:rsidRPr="00EC4FD4">
              <w:rPr>
                <w:rFonts w:eastAsia="Times New Roman"/>
              </w:rPr>
              <w:t>?</w:t>
            </w:r>
          </w:p>
          <w:p w:rsidR="00B05AE9" w:rsidRPr="00EC4FD4" w:rsidRDefault="00B05AE9" w:rsidP="00BE79C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EC4FD4">
              <w:rPr>
                <w:rFonts w:eastAsia="Times New Roman"/>
              </w:rPr>
              <w:t>A. dwa razy</w:t>
            </w:r>
          </w:p>
          <w:p w:rsidR="00B05AE9" w:rsidRPr="00EC4FD4" w:rsidRDefault="00B05AE9" w:rsidP="00BE79C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EC4FD4">
              <w:rPr>
                <w:rFonts w:eastAsia="Times New Roman"/>
              </w:rPr>
              <w:t>B. trzy razy</w:t>
            </w:r>
          </w:p>
          <w:p w:rsidR="00B05AE9" w:rsidRPr="00EC4FD4" w:rsidRDefault="00B05AE9" w:rsidP="00BE79C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EC4FD4">
              <w:rPr>
                <w:rFonts w:eastAsia="Times New Roman"/>
              </w:rPr>
              <w:t>C. cztery razy</w:t>
            </w:r>
          </w:p>
          <w:p w:rsidR="00B05AE9" w:rsidRPr="00EC4FD4" w:rsidRDefault="00B05AE9" w:rsidP="00BE79C5">
            <w:pPr>
              <w:spacing w:after="0" w:line="240" w:lineRule="auto"/>
              <w:jc w:val="both"/>
            </w:pPr>
            <w:r w:rsidRPr="00EC4FD4">
              <w:rPr>
                <w:rFonts w:eastAsia="Times New Roman"/>
              </w:rPr>
              <w:t>D. pięć razy</w:t>
            </w:r>
          </w:p>
        </w:tc>
        <w:tc>
          <w:tcPr>
            <w:tcW w:w="4386" w:type="dxa"/>
          </w:tcPr>
          <w:p w:rsidR="00B05AE9" w:rsidRPr="00EC4FD4" w:rsidRDefault="00B05AE9" w:rsidP="00BE79C5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01520" cy="1414780"/>
                  <wp:effectExtent l="19050" t="0" r="0" b="0"/>
                  <wp:docPr id="1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41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AE9" w:rsidRDefault="00B05AE9" w:rsidP="00B05AE9">
      <w:r>
        <w:t xml:space="preserve">Zadanie 14 </w:t>
      </w:r>
    </w:p>
    <w:p w:rsidR="00B05AE9" w:rsidRDefault="00B05AE9" w:rsidP="00B05AE9">
      <w:pPr>
        <w:pStyle w:val="Akapitzlist"/>
        <w:jc w:val="both"/>
        <w:rPr>
          <w:b/>
        </w:rPr>
      </w:pPr>
      <w:r>
        <w:rPr>
          <w:b/>
        </w:rPr>
        <w:t xml:space="preserve">Jeśli długość każdej krawędzi podstawy ostrosłupa prawidłowego czworokątnego zwiększymy 2 razy, a jego wysokość zmniejszymy dwa razy, to objętość ostrosłupa </w:t>
      </w:r>
    </w:p>
    <w:p w:rsidR="00B05AE9" w:rsidRDefault="00B05AE9" w:rsidP="00B05AE9">
      <w:pPr>
        <w:pStyle w:val="Akapitzlist"/>
        <w:spacing w:after="0"/>
        <w:jc w:val="both"/>
      </w:pPr>
      <w:r>
        <w:t>A. zwiększy się czterokrotnie</w:t>
      </w:r>
      <w:r>
        <w:tab/>
      </w:r>
      <w:r>
        <w:tab/>
      </w:r>
      <w:r>
        <w:tab/>
        <w:t xml:space="preserve">B. zwiększy się dwukrotnie </w:t>
      </w:r>
      <w:r>
        <w:tab/>
      </w:r>
      <w:r>
        <w:tab/>
      </w:r>
    </w:p>
    <w:p w:rsidR="00B05AE9" w:rsidRDefault="00B05AE9" w:rsidP="00B05AE9">
      <w:pPr>
        <w:pStyle w:val="Akapitzlist"/>
        <w:spacing w:after="0"/>
        <w:jc w:val="both"/>
      </w:pPr>
      <w:r>
        <w:t>C. zmniejszy się dwukrotnie</w:t>
      </w:r>
      <w:r w:rsidRPr="00FD5CD5">
        <w:tab/>
      </w:r>
      <w:r w:rsidRPr="00FD5CD5">
        <w:tab/>
      </w:r>
      <w:r w:rsidRPr="00FD5CD5">
        <w:tab/>
      </w:r>
      <w:r>
        <w:t>D. nie zmieni się</w:t>
      </w:r>
    </w:p>
    <w:p w:rsidR="00B05AE9" w:rsidRDefault="00B05AE9" w:rsidP="00B05AE9"/>
    <w:p w:rsidR="00B05AE9" w:rsidRDefault="00B05AE9" w:rsidP="00B05AE9">
      <w:r>
        <w:t>Zadanie 15</w:t>
      </w:r>
    </w:p>
    <w:p w:rsidR="00B05AE9" w:rsidRPr="005E0446" w:rsidRDefault="00B05AE9" w:rsidP="00B05AE9">
      <w:pPr>
        <w:pStyle w:val="Akapitzlist"/>
        <w:ind w:left="0"/>
      </w:pPr>
      <w:r w:rsidRPr="005E0446">
        <w:t>W pierwszym woreczku jest 39 kul, z czego 26 jest białych, a w drugim – 9 kul, w tym kilka białych. Ile białych kul jest w drugim woreczku, jeżeli prawdopodobieństwo wylosowania z niego kuli białej jest równe prawdopodobieństwu wylosowania kuli białej z pierwszego woreczka?</w:t>
      </w:r>
    </w:p>
    <w:p w:rsidR="00B05AE9" w:rsidRDefault="00B05AE9" w:rsidP="00B05AE9">
      <w:pPr>
        <w:pStyle w:val="Akapitzlist"/>
        <w:spacing w:after="0"/>
        <w:jc w:val="both"/>
      </w:pPr>
      <w:r>
        <w:t>A. 4</w:t>
      </w:r>
      <w:r>
        <w:tab/>
      </w:r>
      <w:r>
        <w:tab/>
      </w:r>
      <w:r>
        <w:tab/>
        <w:t>B. 5</w:t>
      </w:r>
      <w:r>
        <w:tab/>
      </w:r>
      <w:r>
        <w:tab/>
      </w:r>
      <w:r>
        <w:tab/>
        <w:t>C. 6</w:t>
      </w:r>
      <w:r w:rsidRPr="00FD5CD5">
        <w:tab/>
      </w:r>
      <w:r w:rsidRPr="00FD5CD5">
        <w:tab/>
      </w:r>
      <w:r w:rsidRPr="00FD5CD5">
        <w:tab/>
      </w:r>
      <w:r>
        <w:t>D. 7</w:t>
      </w:r>
    </w:p>
    <w:p w:rsidR="00B05AE9" w:rsidRDefault="00B05AE9" w:rsidP="00B05AE9"/>
    <w:p w:rsidR="00B05AE9" w:rsidRDefault="00B05AE9">
      <w:pPr>
        <w:spacing w:after="200" w:line="276" w:lineRule="auto"/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br w:type="page"/>
      </w:r>
    </w:p>
    <w:p w:rsidR="00B05AE9" w:rsidRPr="008E4AF5" w:rsidRDefault="00B05AE9" w:rsidP="00B05AE9">
      <w:pPr>
        <w:pStyle w:val="Akapitzlist"/>
        <w:numPr>
          <w:ilvl w:val="0"/>
          <w:numId w:val="27"/>
        </w:numPr>
        <w:rPr>
          <w:rStyle w:val="Pogrubienie"/>
          <w:rFonts w:cs="Calibri"/>
          <w:sz w:val="24"/>
          <w:szCs w:val="24"/>
        </w:rPr>
      </w:pPr>
      <w:r w:rsidRPr="008E4AF5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lastRenderedPageBreak/>
        <w:t>Zaznacz prawidłowe dokończenie zdania.</w:t>
      </w:r>
    </w:p>
    <w:p w:rsidR="00B05AE9" w:rsidRPr="00B05AE9" w:rsidRDefault="0032243E" w:rsidP="00B05AE9">
      <w:pPr>
        <w:rPr>
          <w:rStyle w:val="Pogrubienie"/>
          <w:rFonts w:cs="Calibri"/>
          <w:b w:val="0"/>
          <w:bCs w:val="0"/>
          <w:sz w:val="24"/>
          <w:szCs w:val="24"/>
        </w:rPr>
      </w:pPr>
      <w:r>
        <w:t xml:space="preserve">Zadanie  </w:t>
      </w:r>
      <w:r w:rsidR="00B05AE9" w:rsidRPr="00B05AE9">
        <w:rPr>
          <w:rFonts w:cs="Calibri"/>
          <w:b/>
          <w:color w:val="222222"/>
          <w:sz w:val="24"/>
          <w:szCs w:val="24"/>
          <w:shd w:val="clear" w:color="auto" w:fill="FFFFFF"/>
        </w:rPr>
        <w:t>16.</w:t>
      </w:r>
      <w:r w:rsidR="00B05AE9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r w:rsidR="00B05AE9" w:rsidRPr="00B05AE9">
        <w:rPr>
          <w:rFonts w:cs="Calibri"/>
          <w:color w:val="222222"/>
          <w:sz w:val="24"/>
          <w:szCs w:val="24"/>
          <w:shd w:val="clear" w:color="auto" w:fill="FFFFFF"/>
        </w:rPr>
        <w:t>Rzeszów położony jest na pograniczu Pogórza Karpackiego i Kotliny Sandomierskiej nad rzeką </w:t>
      </w:r>
      <w:r w:rsidR="00B05AE9" w:rsidRPr="00B05AE9">
        <w:rPr>
          <w:rFonts w:cs="Calibri"/>
          <w:color w:val="212327"/>
          <w:sz w:val="24"/>
          <w:szCs w:val="24"/>
        </w:rPr>
        <w:br/>
      </w:r>
      <w:r w:rsidR="00B05AE9" w:rsidRPr="00B05AE9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A.</w:t>
      </w:r>
      <w:r w:rsidR="00B05AE9" w:rsidRPr="00B05AE9">
        <w:rPr>
          <w:rFonts w:cs="Calibri"/>
          <w:color w:val="212327"/>
          <w:sz w:val="24"/>
          <w:szCs w:val="24"/>
          <w:shd w:val="clear" w:color="auto" w:fill="FFFFFF"/>
        </w:rPr>
        <w:t>  San   </w:t>
      </w:r>
      <w:r w:rsidR="00B05AE9" w:rsidRPr="00B05AE9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B</w:t>
      </w:r>
      <w:r w:rsidR="00B05AE9" w:rsidRPr="00B05AE9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B05AE9" w:rsidRPr="00B05AE9">
        <w:rPr>
          <w:rFonts w:cs="Calibri"/>
          <w:color w:val="212327"/>
          <w:sz w:val="24"/>
          <w:szCs w:val="24"/>
          <w:shd w:val="clear" w:color="auto" w:fill="FFFFFF"/>
        </w:rPr>
        <w:t> Wisłoka   </w:t>
      </w:r>
      <w:r w:rsidR="00B05AE9" w:rsidRPr="00B05AE9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C.</w:t>
      </w:r>
      <w:r w:rsidR="00B05AE9" w:rsidRPr="00B05AE9">
        <w:rPr>
          <w:rFonts w:cs="Calibri"/>
          <w:color w:val="212327"/>
          <w:sz w:val="24"/>
          <w:szCs w:val="24"/>
          <w:shd w:val="clear" w:color="auto" w:fill="FFFFFF"/>
        </w:rPr>
        <w:t> Wisłok   </w:t>
      </w:r>
      <w:r w:rsidR="00B05AE9" w:rsidRPr="00B05AE9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B05AE9" w:rsidRPr="00B05AE9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B05AE9" w:rsidRPr="00B05AE9">
        <w:rPr>
          <w:rFonts w:cs="Calibri"/>
          <w:color w:val="212327"/>
          <w:sz w:val="24"/>
          <w:szCs w:val="24"/>
          <w:shd w:val="clear" w:color="auto" w:fill="FFFFFF"/>
        </w:rPr>
        <w:t> Wisła.</w:t>
      </w:r>
    </w:p>
    <w:p w:rsidR="00B05AE9" w:rsidRPr="00B05AE9" w:rsidRDefault="0032243E" w:rsidP="00B05AE9">
      <w:pPr>
        <w:rPr>
          <w:rFonts w:cs="Calibri"/>
          <w:sz w:val="24"/>
          <w:szCs w:val="24"/>
        </w:rPr>
      </w:pPr>
      <w:r>
        <w:t xml:space="preserve">Zadanie  </w:t>
      </w:r>
      <w:r w:rsidR="00B05AE9" w:rsidRPr="00B05AE9">
        <w:rPr>
          <w:rFonts w:cs="Calibri"/>
          <w:b/>
          <w:sz w:val="24"/>
          <w:szCs w:val="24"/>
          <w:bdr w:val="none" w:sz="0" w:space="0" w:color="auto" w:frame="1"/>
          <w:shd w:val="clear" w:color="auto" w:fill="FFFFFF"/>
        </w:rPr>
        <w:t>17.</w:t>
      </w:r>
      <w:r w:rsidR="00B05AE9">
        <w:rPr>
          <w:rFonts w:cs="Calibr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5AE9" w:rsidRPr="00B05AE9">
        <w:rPr>
          <w:rFonts w:cs="Calibri"/>
          <w:sz w:val="24"/>
          <w:szCs w:val="24"/>
          <w:bdr w:val="none" w:sz="0" w:space="0" w:color="auto" w:frame="1"/>
          <w:shd w:val="clear" w:color="auto" w:fill="FFFFFF"/>
        </w:rPr>
        <w:t xml:space="preserve">Jarosław położony jest na </w:t>
      </w:r>
      <w:r w:rsidR="00B05AE9" w:rsidRPr="00B05AE9">
        <w:rPr>
          <w:rFonts w:cs="Calibri"/>
          <w:sz w:val="24"/>
          <w:szCs w:val="24"/>
          <w:shd w:val="clear" w:color="auto" w:fill="FFFFFF"/>
        </w:rPr>
        <w:t>pograniczu dwóch krain geograficznych: </w:t>
      </w:r>
      <w:hyperlink r:id="rId7" w:tooltip="Dolina Dolnego Sanu" w:history="1">
        <w:r w:rsidR="00B05AE9" w:rsidRPr="00B05AE9">
          <w:rPr>
            <w:rStyle w:val="Hipercze"/>
            <w:rFonts w:cs="Calibri"/>
            <w:sz w:val="24"/>
            <w:szCs w:val="24"/>
            <w:shd w:val="clear" w:color="auto" w:fill="FFFFFF"/>
          </w:rPr>
          <w:t>Doliny Dolnego Sanu</w:t>
        </w:r>
      </w:hyperlink>
      <w:r w:rsidR="00B05AE9" w:rsidRPr="00B05AE9">
        <w:rPr>
          <w:rFonts w:cs="Calibri"/>
          <w:sz w:val="24"/>
          <w:szCs w:val="24"/>
          <w:shd w:val="clear" w:color="auto" w:fill="FFFFFF"/>
        </w:rPr>
        <w:t> i </w:t>
      </w:r>
      <w:hyperlink r:id="rId8" w:tooltip="Podgórze Rzeszowskie" w:history="1">
        <w:r w:rsidR="00B05AE9" w:rsidRPr="00B05AE9">
          <w:rPr>
            <w:rStyle w:val="Hipercze"/>
            <w:rFonts w:cs="Calibri"/>
            <w:sz w:val="24"/>
            <w:szCs w:val="24"/>
            <w:shd w:val="clear" w:color="auto" w:fill="FFFFFF"/>
          </w:rPr>
          <w:t>Podgórza Rzeszowskiego</w:t>
        </w:r>
      </w:hyperlink>
      <w:r w:rsidR="00B05AE9" w:rsidRPr="00B05AE9">
        <w:rPr>
          <w:rFonts w:cs="Calibri"/>
          <w:sz w:val="24"/>
          <w:szCs w:val="24"/>
          <w:shd w:val="clear" w:color="auto" w:fill="FFFFFF"/>
        </w:rPr>
        <w:t xml:space="preserve"> nad rzeką</w:t>
      </w:r>
    </w:p>
    <w:p w:rsidR="00B05AE9" w:rsidRPr="00A31D9E" w:rsidRDefault="00B05AE9" w:rsidP="00B05AE9">
      <w:pPr>
        <w:ind w:firstLine="360"/>
        <w:rPr>
          <w:rFonts w:cs="Calibri"/>
          <w:color w:val="212327"/>
          <w:sz w:val="24"/>
          <w:szCs w:val="24"/>
          <w:shd w:val="clear" w:color="auto" w:fill="FFFFFF"/>
        </w:rPr>
      </w:pP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 San 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Wisłoka 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Wisłok  </w:t>
      </w:r>
      <w:r w:rsidRPr="00A31D9E"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> </w:t>
      </w:r>
      <w:r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D.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 Wisła. </w:t>
      </w:r>
    </w:p>
    <w:p w:rsidR="00B05AE9" w:rsidRPr="00A31D9E" w:rsidRDefault="0032243E" w:rsidP="00B05AE9">
      <w:pPr>
        <w:rPr>
          <w:rFonts w:cs="Calibri"/>
          <w:color w:val="4472C4"/>
          <w:sz w:val="24"/>
          <w:szCs w:val="24"/>
          <w:u w:val="single"/>
          <w:shd w:val="clear" w:color="auto" w:fill="FFFFFF"/>
        </w:rPr>
      </w:pPr>
      <w:r>
        <w:t xml:space="preserve">Zadanie  </w:t>
      </w:r>
      <w:r w:rsidR="00B05AE9"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>18</w:t>
      </w:r>
      <w:r w:rsidR="00B05AE9" w:rsidRPr="008E4AF5"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>.</w:t>
      </w:r>
      <w:r w:rsidR="00B05AE9"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 Dopływem Sanu nie jest</w:t>
      </w:r>
    </w:p>
    <w:p w:rsidR="00B05AE9" w:rsidRPr="00A31D9E" w:rsidRDefault="00B05AE9" w:rsidP="00B05AE9">
      <w:pPr>
        <w:ind w:firstLine="360"/>
        <w:rPr>
          <w:rFonts w:cs="Calibri"/>
          <w:color w:val="212327"/>
          <w:sz w:val="24"/>
          <w:szCs w:val="24"/>
          <w:shd w:val="clear" w:color="auto" w:fill="FFFFFF"/>
        </w:rPr>
      </w:pP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 Wiar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Wisłoka 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Tanew 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D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 Lubaczówka. </w:t>
      </w:r>
    </w:p>
    <w:p w:rsidR="00B05AE9" w:rsidRPr="00A31D9E" w:rsidRDefault="0032243E" w:rsidP="00B05AE9">
      <w:pPr>
        <w:rPr>
          <w:rFonts w:cs="Calibri"/>
          <w:color w:val="212327"/>
          <w:sz w:val="24"/>
          <w:szCs w:val="24"/>
          <w:shd w:val="clear" w:color="auto" w:fill="FFFFFF"/>
        </w:rPr>
      </w:pPr>
      <w:r>
        <w:t xml:space="preserve">Zadanie  </w:t>
      </w:r>
      <w:r w:rsidR="00B05AE9"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>19</w:t>
      </w:r>
      <w:r w:rsidR="00B05AE9" w:rsidRPr="008E4AF5"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>.</w:t>
      </w:r>
      <w:r w:rsidR="00B05AE9"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 xml:space="preserve"> </w:t>
      </w:r>
      <w:r w:rsidR="00B05AE9" w:rsidRPr="00A31D9E">
        <w:rPr>
          <w:rFonts w:cs="Calibri"/>
          <w:sz w:val="24"/>
          <w:szCs w:val="24"/>
        </w:rPr>
        <w:t>Zwierzę umieszczone w logo Bieszczadzkiego Parku Narodowego to</w:t>
      </w:r>
    </w:p>
    <w:p w:rsidR="00B05AE9" w:rsidRPr="00A31D9E" w:rsidRDefault="00B05AE9" w:rsidP="00B05AE9">
      <w:pPr>
        <w:ind w:left="360"/>
        <w:rPr>
          <w:rFonts w:cs="Calibri"/>
          <w:color w:val="212327"/>
          <w:sz w:val="24"/>
          <w:szCs w:val="24"/>
          <w:shd w:val="clear" w:color="auto" w:fill="FFFFFF"/>
        </w:rPr>
      </w:pPr>
      <w:bookmarkStart w:id="0" w:name="_Hlk28888018"/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 Niedźwiedź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Ryś 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Żubr 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</w:t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D.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 Łoś.</w:t>
      </w:r>
      <w:bookmarkEnd w:id="0"/>
    </w:p>
    <w:p w:rsidR="00B05AE9" w:rsidRPr="00A31D9E" w:rsidRDefault="0032243E" w:rsidP="00B05AE9">
      <w:pPr>
        <w:rPr>
          <w:rFonts w:cs="Calibri"/>
          <w:color w:val="212327"/>
          <w:sz w:val="24"/>
          <w:szCs w:val="24"/>
          <w:shd w:val="clear" w:color="auto" w:fill="FFFFFF"/>
        </w:rPr>
      </w:pPr>
      <w:r>
        <w:t xml:space="preserve">Zadanie </w:t>
      </w:r>
      <w:r w:rsidR="00B05AE9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20</w:t>
      </w:r>
      <w:r w:rsidR="00B05AE9" w:rsidRPr="008E4AF5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B05AE9" w:rsidRPr="00A31D9E">
        <w:rPr>
          <w:sz w:val="24"/>
          <w:szCs w:val="24"/>
        </w:rPr>
        <w:t xml:space="preserve"> Magurski Park Narodowy rozpoczął swoją działalność w: </w:t>
      </w:r>
    </w:p>
    <w:p w:rsidR="00B05AE9" w:rsidRPr="00A31D9E" w:rsidRDefault="00B05AE9" w:rsidP="00B05AE9">
      <w:pPr>
        <w:ind w:left="360"/>
        <w:rPr>
          <w:rFonts w:cs="Calibri"/>
          <w:color w:val="212327"/>
          <w:sz w:val="24"/>
          <w:szCs w:val="24"/>
          <w:shd w:val="clear" w:color="auto" w:fill="FFFFFF"/>
        </w:rPr>
      </w:pPr>
      <w:bookmarkStart w:id="1" w:name="_Hlk28888537"/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 1990 r.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1995 r. 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2000 r. 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D.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 2005 r.</w:t>
      </w:r>
      <w:bookmarkEnd w:id="1"/>
    </w:p>
    <w:p w:rsidR="00B05AE9" w:rsidRPr="00A31D9E" w:rsidRDefault="0032243E" w:rsidP="00B05AE9">
      <w:pPr>
        <w:rPr>
          <w:sz w:val="24"/>
          <w:szCs w:val="24"/>
        </w:rPr>
      </w:pPr>
      <w:r>
        <w:t xml:space="preserve">Zadanie </w:t>
      </w:r>
      <w:r w:rsidR="00B05AE9">
        <w:rPr>
          <w:rStyle w:val="Pogrubienie"/>
          <w:rFonts w:cs="Calibri"/>
          <w:color w:val="212327"/>
          <w:sz w:val="24"/>
          <w:szCs w:val="24"/>
          <w:shd w:val="clear" w:color="auto" w:fill="FFFFFF"/>
        </w:rPr>
        <w:t>21</w:t>
      </w:r>
      <w:r w:rsidR="00B05AE9" w:rsidRPr="008E4AF5">
        <w:rPr>
          <w:rStyle w:val="Pogrubienie"/>
          <w:rFonts w:cs="Calibri"/>
          <w:color w:val="212327"/>
          <w:sz w:val="24"/>
          <w:szCs w:val="24"/>
          <w:shd w:val="clear" w:color="auto" w:fill="FFFFFF"/>
        </w:rPr>
        <w:t>.</w:t>
      </w:r>
      <w:r w:rsidR="00B05AE9" w:rsidRPr="00A31D9E">
        <w:rPr>
          <w:sz w:val="24"/>
          <w:szCs w:val="24"/>
        </w:rPr>
        <w:t xml:space="preserve"> Kamienica </w:t>
      </w:r>
      <w:proofErr w:type="spellStart"/>
      <w:r w:rsidR="00B05AE9" w:rsidRPr="00A31D9E">
        <w:rPr>
          <w:sz w:val="24"/>
          <w:szCs w:val="24"/>
        </w:rPr>
        <w:t>Rydzikowa</w:t>
      </w:r>
      <w:proofErr w:type="spellEnd"/>
      <w:r w:rsidR="00B05AE9" w:rsidRPr="00A31D9E">
        <w:rPr>
          <w:sz w:val="24"/>
          <w:szCs w:val="24"/>
        </w:rPr>
        <w:t xml:space="preserve"> znajduje się w </w:t>
      </w:r>
    </w:p>
    <w:p w:rsidR="00B05AE9" w:rsidRPr="00A31D9E" w:rsidRDefault="00B05AE9" w:rsidP="00B05AE9">
      <w:pPr>
        <w:ind w:left="360"/>
        <w:rPr>
          <w:rFonts w:cs="Calibri"/>
          <w:color w:val="212327"/>
          <w:sz w:val="24"/>
          <w:szCs w:val="24"/>
          <w:shd w:val="clear" w:color="auto" w:fill="FFFFFF"/>
        </w:rPr>
      </w:pPr>
      <w:bookmarkStart w:id="2" w:name="_Hlk28889373"/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Kańczudze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Pruchniku 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Przeworsku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D.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 Jarosławiu.</w:t>
      </w:r>
    </w:p>
    <w:bookmarkEnd w:id="2"/>
    <w:p w:rsidR="00B05AE9" w:rsidRDefault="0032243E" w:rsidP="00B05AE9">
      <w:pPr>
        <w:rPr>
          <w:rFonts w:cs="Calibri"/>
          <w:sz w:val="24"/>
          <w:szCs w:val="24"/>
        </w:rPr>
      </w:pPr>
      <w:r>
        <w:t xml:space="preserve">Zadanie </w:t>
      </w:r>
      <w:r w:rsidR="00B05AE9">
        <w:rPr>
          <w:rFonts w:cs="Calibri"/>
          <w:b/>
          <w:bCs/>
          <w:sz w:val="24"/>
          <w:szCs w:val="24"/>
        </w:rPr>
        <w:t>22</w:t>
      </w:r>
      <w:r w:rsidR="00B05AE9" w:rsidRPr="008E4AF5">
        <w:rPr>
          <w:rFonts w:cs="Calibri"/>
          <w:b/>
          <w:bCs/>
          <w:sz w:val="24"/>
          <w:szCs w:val="24"/>
        </w:rPr>
        <w:t>.</w:t>
      </w:r>
      <w:r w:rsidR="00B05AE9" w:rsidRPr="00A31D9E">
        <w:rPr>
          <w:rFonts w:cs="Calibri"/>
          <w:sz w:val="24"/>
          <w:szCs w:val="24"/>
        </w:rPr>
        <w:t xml:space="preserve"> W II połowie XVIII w. miejscowość ta stała się dziedzictwem rodziny Fredrów. </w:t>
      </w:r>
      <w:r>
        <w:rPr>
          <w:rFonts w:cs="Calibri"/>
          <w:sz w:val="24"/>
          <w:szCs w:val="24"/>
        </w:rPr>
        <w:br/>
      </w:r>
      <w:r w:rsidR="00B05AE9" w:rsidRPr="00A31D9E">
        <w:rPr>
          <w:rFonts w:cs="Calibri"/>
          <w:sz w:val="24"/>
          <w:szCs w:val="24"/>
        </w:rPr>
        <w:t>W 1793 r. w drewnianym dworze urodził się Aleksander Fredro. Obelisk upamiętniający to wydarzenie  znajduje się w</w:t>
      </w:r>
    </w:p>
    <w:p w:rsidR="00B05AE9" w:rsidRPr="00A31D9E" w:rsidRDefault="00B05AE9" w:rsidP="00B05AE9">
      <w:pPr>
        <w:rPr>
          <w:rFonts w:cs="Calibri"/>
          <w:sz w:val="24"/>
          <w:szCs w:val="24"/>
        </w:rPr>
      </w:pPr>
      <w:r w:rsidRPr="00A31D9E">
        <w:rPr>
          <w:rFonts w:cs="Calibri"/>
          <w:b/>
          <w:bCs/>
          <w:sz w:val="24"/>
          <w:szCs w:val="24"/>
        </w:rPr>
        <w:t xml:space="preserve">      </w:t>
      </w:r>
      <w:proofErr w:type="spellStart"/>
      <w:r w:rsidRPr="00A31D9E">
        <w:rPr>
          <w:rFonts w:cs="Calibri"/>
          <w:b/>
          <w:bCs/>
          <w:sz w:val="24"/>
          <w:szCs w:val="24"/>
        </w:rPr>
        <w:t>A.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Surochowie</w:t>
      </w:r>
      <w:proofErr w:type="spellEnd"/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Pruchniku 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 Sieniawie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D.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 Jarosławiu.</w:t>
      </w:r>
    </w:p>
    <w:p w:rsidR="00B05AE9" w:rsidRPr="00A31D9E" w:rsidRDefault="0032243E" w:rsidP="00B05AE9">
      <w:pPr>
        <w:rPr>
          <w:rFonts w:cs="Calibri"/>
          <w:sz w:val="24"/>
          <w:szCs w:val="24"/>
          <w:bdr w:val="none" w:sz="0" w:space="0" w:color="auto" w:frame="1"/>
          <w:shd w:val="clear" w:color="auto" w:fill="FFFFFF"/>
        </w:rPr>
      </w:pPr>
      <w:r>
        <w:t xml:space="preserve">Zadanie </w:t>
      </w:r>
      <w:r w:rsidR="00B05AE9">
        <w:rPr>
          <w:rFonts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23</w:t>
      </w:r>
      <w:r w:rsidR="00B05AE9" w:rsidRPr="008E4AF5">
        <w:rPr>
          <w:rFonts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B05AE9" w:rsidRPr="00A31D9E">
        <w:rPr>
          <w:rFonts w:cs="Calibri"/>
          <w:sz w:val="24"/>
          <w:szCs w:val="24"/>
          <w:bdr w:val="none" w:sz="0" w:space="0" w:color="auto" w:frame="1"/>
          <w:shd w:val="clear" w:color="auto" w:fill="FFFFFF"/>
        </w:rPr>
        <w:t xml:space="preserve"> Zespół pałacowo – parkowy Lubomirskich oraz Skansen „Pastewnik” znajduje się w </w:t>
      </w:r>
    </w:p>
    <w:p w:rsidR="00B05AE9" w:rsidRPr="00A31D9E" w:rsidRDefault="00B05AE9" w:rsidP="00B05AE9">
      <w:pPr>
        <w:ind w:firstLine="360"/>
        <w:rPr>
          <w:rFonts w:cs="Calibri"/>
          <w:color w:val="212327"/>
          <w:sz w:val="24"/>
          <w:szCs w:val="24"/>
          <w:shd w:val="clear" w:color="auto" w:fill="FFFFFF"/>
        </w:rPr>
      </w:pP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Kańczudze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</w:t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Pruchniku 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Przeworsku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31D9E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D.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 Jarosławiu.</w:t>
      </w:r>
    </w:p>
    <w:p w:rsidR="00B05AE9" w:rsidRPr="00A31D9E" w:rsidRDefault="0032243E" w:rsidP="00B05AE9">
      <w:pPr>
        <w:rPr>
          <w:rFonts w:cs="Calibri"/>
          <w:color w:val="4472C4"/>
          <w:sz w:val="24"/>
          <w:szCs w:val="24"/>
          <w:u w:val="single"/>
          <w:shd w:val="clear" w:color="auto" w:fill="FFFFFF"/>
        </w:rPr>
      </w:pPr>
      <w:r>
        <w:t xml:space="preserve">Zadanie </w:t>
      </w:r>
      <w:r w:rsidR="00B05AE9"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>24</w:t>
      </w:r>
      <w:r w:rsidR="00B05AE9" w:rsidRPr="008E4AF5"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>.</w:t>
      </w:r>
      <w:r w:rsidR="00B05AE9"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 Drewniane domy mieszczan z XIX wieku są charakterystyczne dla rynku w</w:t>
      </w:r>
    </w:p>
    <w:p w:rsidR="00B05AE9" w:rsidRPr="00A31D9E" w:rsidRDefault="00B05AE9" w:rsidP="00B05AE9">
      <w:pPr>
        <w:ind w:firstLine="360"/>
        <w:rPr>
          <w:rFonts w:cs="Calibri"/>
          <w:color w:val="212327"/>
          <w:sz w:val="24"/>
          <w:szCs w:val="24"/>
          <w:shd w:val="clear" w:color="auto" w:fill="FFFFFF"/>
        </w:rPr>
      </w:pPr>
      <w:bookmarkStart w:id="3" w:name="_Hlk28896385"/>
      <w:r w:rsidRPr="00AE1CBB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Kańczudze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E1CBB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Pruchniku 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E1CBB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Przeworsku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E1CBB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D.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 Jarosławiu.</w:t>
      </w:r>
    </w:p>
    <w:bookmarkEnd w:id="3"/>
    <w:p w:rsidR="00B05AE9" w:rsidRPr="00A31D9E" w:rsidRDefault="0032243E" w:rsidP="00B05AE9">
      <w:pPr>
        <w:rPr>
          <w:rFonts w:cs="Calibri"/>
          <w:color w:val="212327"/>
          <w:sz w:val="24"/>
          <w:szCs w:val="24"/>
          <w:shd w:val="clear" w:color="auto" w:fill="FFFFFF"/>
        </w:rPr>
      </w:pPr>
      <w:r>
        <w:t xml:space="preserve">Zadanie </w:t>
      </w:r>
      <w:r w:rsidR="00B05AE9"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>25</w:t>
      </w:r>
      <w:r w:rsidR="00B05AE9" w:rsidRPr="008E4AF5"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>.</w:t>
      </w:r>
      <w:r w:rsidR="00B05AE9"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 Cerkiew grekokatolicka </w:t>
      </w:r>
      <w:proofErr w:type="spellStart"/>
      <w:r w:rsidR="00B05AE9" w:rsidRPr="00A31D9E">
        <w:rPr>
          <w:rFonts w:cs="Calibri"/>
          <w:color w:val="212327"/>
          <w:sz w:val="24"/>
          <w:szCs w:val="24"/>
          <w:shd w:val="clear" w:color="auto" w:fill="FFFFFF"/>
        </w:rPr>
        <w:t>pw</w:t>
      </w:r>
      <w:proofErr w:type="spellEnd"/>
      <w:r w:rsidR="00B05AE9"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. Przemienienia Pańskiego, wybudowana w latach 1717-1749 znajduje się w </w:t>
      </w:r>
    </w:p>
    <w:p w:rsidR="00B05AE9" w:rsidRPr="00A31D9E" w:rsidRDefault="00B05AE9" w:rsidP="00B05AE9">
      <w:pPr>
        <w:ind w:firstLine="360"/>
        <w:rPr>
          <w:rFonts w:cs="Calibri"/>
          <w:color w:val="212327"/>
          <w:sz w:val="24"/>
          <w:szCs w:val="24"/>
          <w:shd w:val="clear" w:color="auto" w:fill="FFFFFF"/>
        </w:rPr>
      </w:pPr>
      <w:r w:rsidRPr="00AE1CBB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Kańczudze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E1CBB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Pruchniku 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E1CBB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Przeworsku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E1CBB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D.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 Jarosławiu.</w:t>
      </w:r>
    </w:p>
    <w:p w:rsidR="00B05AE9" w:rsidRPr="00A31D9E" w:rsidRDefault="0032243E" w:rsidP="00B05AE9">
      <w:pPr>
        <w:rPr>
          <w:rFonts w:cs="Calibri"/>
          <w:sz w:val="24"/>
          <w:szCs w:val="24"/>
        </w:rPr>
      </w:pPr>
      <w:r>
        <w:t xml:space="preserve">Zadanie </w:t>
      </w:r>
      <w:r w:rsidR="00B05AE9">
        <w:rPr>
          <w:rFonts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26</w:t>
      </w:r>
      <w:r w:rsidR="00B05AE9" w:rsidRPr="008E4AF5">
        <w:rPr>
          <w:rFonts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B05AE9" w:rsidRPr="00A31D9E">
        <w:rPr>
          <w:rFonts w:cs="Calibri"/>
          <w:sz w:val="24"/>
          <w:szCs w:val="24"/>
          <w:bdr w:val="none" w:sz="0" w:space="0" w:color="auto" w:frame="1"/>
          <w:shd w:val="clear" w:color="auto" w:fill="FFFFFF"/>
        </w:rPr>
        <w:t xml:space="preserve"> Zespół pałacowo – parkowy Dzieduszyckich oraz Neoromański kościół parafialny św. Michała Archanioła znajduje się w</w:t>
      </w:r>
    </w:p>
    <w:p w:rsidR="00B05AE9" w:rsidRPr="00A31D9E" w:rsidRDefault="00B05AE9" w:rsidP="00B05AE9">
      <w:pPr>
        <w:ind w:left="360"/>
        <w:rPr>
          <w:rFonts w:cs="Calibri"/>
          <w:color w:val="212327"/>
          <w:sz w:val="24"/>
          <w:szCs w:val="24"/>
          <w:shd w:val="clear" w:color="auto" w:fill="FFFFFF"/>
        </w:rPr>
      </w:pPr>
      <w:r w:rsidRPr="00AE1CBB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 </w:t>
      </w:r>
      <w:bookmarkStart w:id="4" w:name="_Hlk28892829"/>
      <w:r w:rsidRPr="00A31D9E">
        <w:t>Zarzeczu</w:t>
      </w:r>
      <w:bookmarkEnd w:id="4"/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E1CBB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  </w:t>
      </w:r>
      <w:r w:rsidRPr="00A31D9E">
        <w:t>Przeworsku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E1CBB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Pruchniku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E1CBB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D.</w:t>
      </w:r>
      <w:r w:rsidRPr="00A31D9E">
        <w:t xml:space="preserve"> Sieniawie.</w:t>
      </w:r>
    </w:p>
    <w:p w:rsidR="00B05AE9" w:rsidRPr="00A31D9E" w:rsidRDefault="0032243E" w:rsidP="00B05AE9">
      <w:pPr>
        <w:rPr>
          <w:rFonts w:cs="Calibri"/>
          <w:sz w:val="24"/>
          <w:szCs w:val="24"/>
          <w:bdr w:val="none" w:sz="0" w:space="0" w:color="auto" w:frame="1"/>
          <w:shd w:val="clear" w:color="auto" w:fill="FFFFFF"/>
        </w:rPr>
      </w:pPr>
      <w:r>
        <w:t xml:space="preserve">Zadanie </w:t>
      </w:r>
      <w:r w:rsidR="00B05AE9">
        <w:rPr>
          <w:rFonts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27</w:t>
      </w:r>
      <w:r w:rsidR="00B05AE9" w:rsidRPr="008E4AF5">
        <w:rPr>
          <w:rFonts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B05AE9" w:rsidRPr="00A31D9E">
        <w:rPr>
          <w:rFonts w:cs="Calibri"/>
          <w:sz w:val="24"/>
          <w:szCs w:val="24"/>
          <w:bdr w:val="none" w:sz="0" w:space="0" w:color="auto" w:frame="1"/>
          <w:shd w:val="clear" w:color="auto" w:fill="FFFFFF"/>
        </w:rPr>
        <w:t xml:space="preserve"> Zespół pałacowo – parkowy Czartoryskich oraz kościół parafialny </w:t>
      </w:r>
      <w:proofErr w:type="spellStart"/>
      <w:r w:rsidR="00B05AE9" w:rsidRPr="00A31D9E">
        <w:rPr>
          <w:rFonts w:cs="Calibri"/>
          <w:sz w:val="24"/>
          <w:szCs w:val="24"/>
          <w:bdr w:val="none" w:sz="0" w:space="0" w:color="auto" w:frame="1"/>
          <w:shd w:val="clear" w:color="auto" w:fill="FFFFFF"/>
        </w:rPr>
        <w:t>pw</w:t>
      </w:r>
      <w:proofErr w:type="spellEnd"/>
      <w:r w:rsidR="00B05AE9" w:rsidRPr="00A31D9E">
        <w:rPr>
          <w:rFonts w:cs="Calibri"/>
          <w:sz w:val="24"/>
          <w:szCs w:val="24"/>
          <w:bdr w:val="none" w:sz="0" w:space="0" w:color="auto" w:frame="1"/>
          <w:shd w:val="clear" w:color="auto" w:fill="FFFFFF"/>
        </w:rPr>
        <w:t xml:space="preserve">. Wniebowzięcia NMP znajduje się w </w:t>
      </w:r>
    </w:p>
    <w:p w:rsidR="00B05AE9" w:rsidRPr="00A31D9E" w:rsidRDefault="00B05AE9" w:rsidP="00B05AE9">
      <w:pPr>
        <w:ind w:left="360"/>
      </w:pPr>
      <w:r w:rsidRPr="00AE1CBB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 </w:t>
      </w:r>
      <w:r w:rsidRPr="00A31D9E">
        <w:t>Zarzeczu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 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E1CBB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  </w:t>
      </w:r>
      <w:r w:rsidRPr="00A31D9E">
        <w:t>Przeworsku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E1CBB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Pruchniku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AE1CBB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D.</w:t>
      </w:r>
      <w:r w:rsidRPr="00A31D9E">
        <w:t xml:space="preserve"> Sieniawie.</w:t>
      </w:r>
    </w:p>
    <w:p w:rsidR="0032243E" w:rsidRDefault="0032243E">
      <w:pPr>
        <w:spacing w:after="200" w:line="276" w:lineRule="auto"/>
        <w:rPr>
          <w:rFonts w:cs="Calibri"/>
          <w:b/>
          <w:bCs/>
          <w:color w:val="212327"/>
          <w:sz w:val="24"/>
          <w:szCs w:val="24"/>
          <w:shd w:val="clear" w:color="auto" w:fill="FFFFFF"/>
        </w:rPr>
      </w:pPr>
      <w:r>
        <w:rPr>
          <w:rFonts w:cs="Calibri"/>
          <w:b/>
          <w:bCs/>
          <w:color w:val="212327"/>
          <w:sz w:val="24"/>
          <w:szCs w:val="24"/>
          <w:shd w:val="clear" w:color="auto" w:fill="FFFFFF"/>
        </w:rPr>
        <w:br w:type="page"/>
      </w:r>
    </w:p>
    <w:p w:rsidR="00B05AE9" w:rsidRPr="001E1259" w:rsidRDefault="00B05AE9" w:rsidP="00B05AE9">
      <w:pPr>
        <w:ind w:firstLine="360"/>
        <w:rPr>
          <w:rFonts w:cs="Calibri"/>
          <w:b/>
          <w:bCs/>
          <w:color w:val="212327"/>
          <w:sz w:val="24"/>
          <w:szCs w:val="24"/>
          <w:shd w:val="clear" w:color="auto" w:fill="FFFFFF"/>
        </w:rPr>
      </w:pPr>
      <w:r w:rsidRPr="001E1259">
        <w:rPr>
          <w:rFonts w:cs="Calibri"/>
          <w:b/>
          <w:bCs/>
          <w:color w:val="212327"/>
          <w:sz w:val="24"/>
          <w:szCs w:val="24"/>
          <w:shd w:val="clear" w:color="auto" w:fill="FFFFFF"/>
        </w:rPr>
        <w:lastRenderedPageBreak/>
        <w:t>II.</w:t>
      </w:r>
      <w:r w:rsidRPr="001E1259"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ab/>
      </w:r>
      <w:r w:rsidRPr="001E1259"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ab/>
        <w:t>Zaznacz prawidłową odpowiedź</w:t>
      </w:r>
    </w:p>
    <w:p w:rsidR="00B05AE9" w:rsidRPr="00A31D9E" w:rsidRDefault="00B05AE9" w:rsidP="00B05AE9">
      <w:pPr>
        <w:rPr>
          <w:rFonts w:cs="Calibri"/>
          <w:color w:val="212327"/>
          <w:sz w:val="24"/>
          <w:szCs w:val="24"/>
          <w:shd w:val="clear" w:color="auto" w:fill="FFFFFF"/>
        </w:rPr>
      </w:pPr>
      <w:r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>28</w:t>
      </w:r>
      <w:r w:rsidRPr="008E4AF5"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>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 Mapę wykonano w skali 1:20 000. Na tej mapie odległość między miejscowościami A i B wynosi 10 </w:t>
      </w:r>
      <w:proofErr w:type="spellStart"/>
      <w:r w:rsidRPr="00A31D9E">
        <w:rPr>
          <w:rFonts w:cs="Calibri"/>
          <w:color w:val="212327"/>
          <w:sz w:val="24"/>
          <w:szCs w:val="24"/>
          <w:shd w:val="clear" w:color="auto" w:fill="FFFFFF"/>
        </w:rPr>
        <w:t>cm</w:t>
      </w:r>
      <w:proofErr w:type="spellEnd"/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. Rzeczywista odległość między miejscowościami A i B wynosi </w:t>
      </w:r>
      <w:r w:rsidRPr="00A31D9E">
        <w:rPr>
          <w:rFonts w:cs="Calibri"/>
          <w:color w:val="212327"/>
          <w:sz w:val="24"/>
          <w:szCs w:val="24"/>
        </w:rPr>
        <w:br/>
      </w:r>
      <w:bookmarkStart w:id="5" w:name="_Hlk28893059"/>
      <w:r w:rsidRPr="00F92933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200 m    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F92933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2000 m    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F92933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400 m   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F92933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D.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4000 m.</w:t>
      </w:r>
      <w:bookmarkEnd w:id="5"/>
    </w:p>
    <w:p w:rsidR="00B05AE9" w:rsidRPr="00A31D9E" w:rsidRDefault="00B05AE9" w:rsidP="00B05AE9">
      <w:pPr>
        <w:rPr>
          <w:rFonts w:cs="Calibri"/>
          <w:color w:val="212327"/>
          <w:sz w:val="24"/>
          <w:szCs w:val="24"/>
          <w:shd w:val="clear" w:color="auto" w:fill="FFFFFF"/>
        </w:rPr>
      </w:pPr>
      <w:r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>29</w:t>
      </w:r>
      <w:r w:rsidRPr="008E4AF5">
        <w:rPr>
          <w:rFonts w:cs="Calibri"/>
          <w:b/>
          <w:bCs/>
          <w:color w:val="212327"/>
          <w:sz w:val="24"/>
          <w:szCs w:val="24"/>
          <w:shd w:val="clear" w:color="auto" w:fill="FFFFFF"/>
        </w:rPr>
        <w:t>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 Punk A ma współrzędne geograficzne 30</w:t>
      </w:r>
      <w:r w:rsidRPr="00A31D9E">
        <w:rPr>
          <w:rFonts w:cs="Calibri"/>
          <w:color w:val="212327"/>
          <w:sz w:val="24"/>
          <w:szCs w:val="24"/>
          <w:shd w:val="clear" w:color="auto" w:fill="FFFFFF"/>
          <w:vertAlign w:val="superscript"/>
        </w:rPr>
        <w:t>0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S, 50</w:t>
      </w:r>
      <w:r w:rsidRPr="00A31D9E">
        <w:rPr>
          <w:rFonts w:cs="Calibri"/>
          <w:color w:val="212327"/>
          <w:sz w:val="24"/>
          <w:szCs w:val="24"/>
          <w:shd w:val="clear" w:color="auto" w:fill="FFFFFF"/>
          <w:vertAlign w:val="superscript"/>
        </w:rPr>
        <w:t>0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W, punkt B 40</w:t>
      </w:r>
      <w:r w:rsidRPr="00A31D9E">
        <w:rPr>
          <w:rFonts w:cs="Calibri"/>
          <w:color w:val="212327"/>
          <w:sz w:val="24"/>
          <w:szCs w:val="24"/>
          <w:shd w:val="clear" w:color="auto" w:fill="FFFFFF"/>
          <w:vertAlign w:val="superscript"/>
        </w:rPr>
        <w:t>0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S, 30</w:t>
      </w:r>
      <w:r w:rsidRPr="00A31D9E">
        <w:rPr>
          <w:rFonts w:cs="Calibri"/>
          <w:color w:val="212327"/>
          <w:sz w:val="24"/>
          <w:szCs w:val="24"/>
          <w:shd w:val="clear" w:color="auto" w:fill="FFFFFF"/>
          <w:vertAlign w:val="superscript"/>
        </w:rPr>
        <w:t>0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W. Rozciągłość równoleżnikowa miedzy tymi punktami wynosi </w:t>
      </w:r>
    </w:p>
    <w:p w:rsidR="00B05AE9" w:rsidRPr="00A31D9E" w:rsidRDefault="00B05AE9" w:rsidP="00B05AE9">
      <w:pPr>
        <w:ind w:left="360"/>
        <w:rPr>
          <w:rFonts w:cs="Calibri"/>
          <w:color w:val="212327"/>
          <w:sz w:val="24"/>
          <w:szCs w:val="24"/>
          <w:shd w:val="clear" w:color="auto" w:fill="FFFFFF"/>
        </w:rPr>
      </w:pPr>
      <w:r w:rsidRPr="00F92933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 xml:space="preserve"> A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10</w:t>
      </w:r>
      <w:r w:rsidRPr="00A31D9E">
        <w:rPr>
          <w:rFonts w:cs="Calibri"/>
          <w:color w:val="212327"/>
          <w:sz w:val="24"/>
          <w:szCs w:val="24"/>
          <w:shd w:val="clear" w:color="auto" w:fill="FFFFFF"/>
          <w:vertAlign w:val="superscript"/>
        </w:rPr>
        <w:t>0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  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F92933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20</w:t>
      </w:r>
      <w:r w:rsidRPr="00A31D9E">
        <w:rPr>
          <w:rFonts w:cs="Calibri"/>
          <w:color w:val="212327"/>
          <w:sz w:val="24"/>
          <w:szCs w:val="24"/>
          <w:shd w:val="clear" w:color="auto" w:fill="FFFFFF"/>
          <w:vertAlign w:val="superscript"/>
        </w:rPr>
        <w:t xml:space="preserve">0 </w:t>
      </w:r>
      <w:r>
        <w:rPr>
          <w:rFonts w:cs="Calibri"/>
          <w:color w:val="212327"/>
          <w:sz w:val="24"/>
          <w:szCs w:val="24"/>
          <w:shd w:val="clear" w:color="auto" w:fill="FFFFFF"/>
          <w:vertAlign w:val="superscript"/>
        </w:rPr>
        <w:tab/>
      </w:r>
      <w:r>
        <w:rPr>
          <w:rFonts w:cs="Calibri"/>
          <w:color w:val="212327"/>
          <w:sz w:val="24"/>
          <w:szCs w:val="24"/>
          <w:shd w:val="clear" w:color="auto" w:fill="FFFFFF"/>
          <w:vertAlign w:val="superscript"/>
        </w:rPr>
        <w:tab/>
      </w:r>
      <w:r w:rsidRPr="00F92933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70</w:t>
      </w:r>
      <w:r w:rsidRPr="00A31D9E">
        <w:rPr>
          <w:rFonts w:cs="Calibri"/>
          <w:color w:val="212327"/>
          <w:sz w:val="24"/>
          <w:szCs w:val="24"/>
          <w:shd w:val="clear" w:color="auto" w:fill="FFFFFF"/>
          <w:vertAlign w:val="superscript"/>
        </w:rPr>
        <w:t>0</w:t>
      </w:r>
      <w:r>
        <w:rPr>
          <w:rFonts w:cs="Calibri"/>
          <w:color w:val="212327"/>
          <w:sz w:val="24"/>
          <w:szCs w:val="24"/>
          <w:shd w:val="clear" w:color="auto" w:fill="FFFFFF"/>
          <w:vertAlign w:val="superscript"/>
        </w:rPr>
        <w:tab/>
      </w:r>
      <w:r>
        <w:rPr>
          <w:rFonts w:cs="Calibri"/>
          <w:color w:val="212327"/>
          <w:sz w:val="24"/>
          <w:szCs w:val="24"/>
          <w:shd w:val="clear" w:color="auto" w:fill="FFFFFF"/>
          <w:vertAlign w:val="superscript"/>
        </w:rPr>
        <w:tab/>
      </w:r>
      <w:r w:rsidRPr="00F92933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D.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 xml:space="preserve"> 80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</w:t>
      </w:r>
    </w:p>
    <w:p w:rsidR="00B05AE9" w:rsidRPr="00A31D9E" w:rsidRDefault="00B05AE9" w:rsidP="00B05AE9">
      <w:pPr>
        <w:rPr>
          <w:rFonts w:cs="Calibri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30</w:t>
      </w:r>
      <w:r w:rsidRPr="008E4AF5">
        <w:rPr>
          <w:rFonts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A31D9E">
        <w:rPr>
          <w:rFonts w:cs="Calibri"/>
          <w:sz w:val="24"/>
          <w:szCs w:val="24"/>
          <w:bdr w:val="none" w:sz="0" w:space="0" w:color="auto" w:frame="1"/>
          <w:shd w:val="clear" w:color="auto" w:fill="FFFFFF"/>
        </w:rPr>
        <w:t xml:space="preserve"> W miejscowości górskiej położonej na wysokości 600 m n.p.m. jest 10</w:t>
      </w:r>
      <w:r w:rsidRPr="00A31D9E">
        <w:rPr>
          <w:rFonts w:cs="Calibri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A31D9E">
        <w:rPr>
          <w:rFonts w:cs="Calibri"/>
          <w:sz w:val="24"/>
          <w:szCs w:val="24"/>
          <w:bdr w:val="none" w:sz="0" w:space="0" w:color="auto" w:frame="1"/>
          <w:shd w:val="clear" w:color="auto" w:fill="FFFFFF"/>
        </w:rPr>
        <w:t xml:space="preserve">C. Jaka temperatura powietrza panuje na wierzchołku pobliskiego wzgórza o wysokości 900 m n.p.m.?  </w:t>
      </w:r>
    </w:p>
    <w:p w:rsidR="00B05AE9" w:rsidRPr="00A31D9E" w:rsidRDefault="00B05AE9" w:rsidP="00B05AE9">
      <w:pPr>
        <w:ind w:left="360"/>
        <w:rPr>
          <w:rFonts w:cs="Calibri"/>
          <w:color w:val="212327"/>
          <w:sz w:val="24"/>
          <w:szCs w:val="24"/>
          <w:shd w:val="clear" w:color="auto" w:fill="FFFFFF"/>
        </w:rPr>
      </w:pPr>
      <w:r w:rsidRPr="00F92933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 -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>1,8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 xml:space="preserve">  </w:t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>
        <w:rPr>
          <w:rFonts w:cs="Calibri"/>
          <w:color w:val="212327"/>
          <w:sz w:val="24"/>
          <w:szCs w:val="24"/>
          <w:shd w:val="clear" w:color="auto" w:fill="FFFFFF"/>
        </w:rPr>
        <w:tab/>
      </w:r>
      <w:r w:rsidRPr="00F92933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 xml:space="preserve"> 6,2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 xml:space="preserve">C  </w:t>
      </w:r>
      <w:r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ab/>
      </w:r>
      <w:r w:rsidRPr="00F92933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>8,2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 xml:space="preserve">C  </w:t>
      </w:r>
      <w:r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ab/>
      </w:r>
      <w:r w:rsidRPr="00F92933">
        <w:rPr>
          <w:rStyle w:val="Pogrubienie"/>
          <w:rFonts w:cs="Calibri"/>
          <w:color w:val="212327"/>
          <w:sz w:val="24"/>
          <w:szCs w:val="24"/>
          <w:bdr w:val="none" w:sz="0" w:space="0" w:color="auto" w:frame="1"/>
          <w:shd w:val="clear" w:color="auto" w:fill="FFFFFF"/>
        </w:rPr>
        <w:t>D.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 xml:space="preserve"> 11,8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A31D9E">
        <w:rPr>
          <w:rStyle w:val="Pogrubienie"/>
          <w:rFonts w:cs="Calibri"/>
          <w:b w:val="0"/>
          <w:bCs w:val="0"/>
          <w:color w:val="212327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31D9E">
        <w:rPr>
          <w:rFonts w:cs="Calibri"/>
          <w:color w:val="212327"/>
          <w:sz w:val="24"/>
          <w:szCs w:val="24"/>
          <w:shd w:val="clear" w:color="auto" w:fill="FFFFFF"/>
        </w:rPr>
        <w:t> </w:t>
      </w:r>
    </w:p>
    <w:p w:rsidR="00B05AE9" w:rsidRDefault="00B05AE9" w:rsidP="00B05AE9"/>
    <w:p w:rsidR="00B05AE9" w:rsidRDefault="00B05AE9" w:rsidP="00B05AE9"/>
    <w:p w:rsidR="00B05AE9" w:rsidRDefault="00B05AE9" w:rsidP="00B05AE9">
      <w:bookmarkStart w:id="6" w:name="_GoBack"/>
      <w:bookmarkEnd w:id="6"/>
    </w:p>
    <w:p w:rsidR="0032243E" w:rsidRDefault="0032243E">
      <w:pPr>
        <w:spacing w:after="200" w:line="276" w:lineRule="auto"/>
      </w:pPr>
      <w:r>
        <w:br w:type="page"/>
      </w:r>
    </w:p>
    <w:p w:rsidR="00A26043" w:rsidRDefault="00A26043">
      <w:pPr>
        <w:spacing w:after="200" w:line="276" w:lineRule="auto"/>
      </w:pPr>
      <w:r>
        <w:lastRenderedPageBreak/>
        <w:t>Karta odpowiedzi</w:t>
      </w:r>
    </w:p>
    <w:tbl>
      <w:tblPr>
        <w:tblW w:w="60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680"/>
        <w:gridCol w:w="1044"/>
        <w:gridCol w:w="1044"/>
        <w:gridCol w:w="1116"/>
        <w:gridCol w:w="1116"/>
      </w:tblGrid>
      <w:tr w:rsidR="00A26043" w:rsidRPr="00A26043" w:rsidTr="00A26043">
        <w:trPr>
          <w:trHeight w:val="39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285"/>
        </w:trPr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lang w:eastAsia="pl-PL"/>
              </w:rPr>
              <w:t>X należy zaznaczyć prawidłową odpowiedź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ODPOWIEDŹ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26043" w:rsidRPr="00A26043" w:rsidTr="00A2604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43" w:rsidRPr="00A26043" w:rsidRDefault="00A26043" w:rsidP="00A26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6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1E0577" w:rsidRPr="00B05AE9" w:rsidRDefault="001E0577" w:rsidP="00B05AE9">
      <w:pPr>
        <w:tabs>
          <w:tab w:val="left" w:pos="978"/>
        </w:tabs>
      </w:pPr>
    </w:p>
    <w:sectPr w:rsidR="001E0577" w:rsidRPr="00B05AE9" w:rsidSect="00B05AE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21E"/>
    <w:multiLevelType w:val="hybridMultilevel"/>
    <w:tmpl w:val="DAF46D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0195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6CC4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3E8C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30DB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600B6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B28F5"/>
    <w:multiLevelType w:val="hybridMultilevel"/>
    <w:tmpl w:val="13700AC6"/>
    <w:lvl w:ilvl="0" w:tplc="2CA419AC">
      <w:start w:val="2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92E9C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11C4E"/>
    <w:multiLevelType w:val="hybridMultilevel"/>
    <w:tmpl w:val="4536A3A4"/>
    <w:lvl w:ilvl="0" w:tplc="4FEA37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123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74AFA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B2709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62FDE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2175E"/>
    <w:multiLevelType w:val="hybridMultilevel"/>
    <w:tmpl w:val="6EA4FA5E"/>
    <w:lvl w:ilvl="0" w:tplc="0415000F">
      <w:start w:val="1"/>
      <w:numFmt w:val="decimal"/>
      <w:lvlText w:val="%1."/>
      <w:lvlJc w:val="left"/>
      <w:pPr>
        <w:ind w:left="6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37AE4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527EB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C244E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C0BB0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56A46"/>
    <w:multiLevelType w:val="hybridMultilevel"/>
    <w:tmpl w:val="67E674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A020F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82BC7"/>
    <w:multiLevelType w:val="hybridMultilevel"/>
    <w:tmpl w:val="77A22792"/>
    <w:lvl w:ilvl="0" w:tplc="7B1EB37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212327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BC0313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A5301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35ED5"/>
    <w:multiLevelType w:val="hybridMultilevel"/>
    <w:tmpl w:val="CE02DE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92FDE"/>
    <w:multiLevelType w:val="hybridMultilevel"/>
    <w:tmpl w:val="A704B8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C0AAB"/>
    <w:multiLevelType w:val="hybridMultilevel"/>
    <w:tmpl w:val="4808D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8484D"/>
    <w:multiLevelType w:val="hybridMultilevel"/>
    <w:tmpl w:val="C4768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5408D"/>
    <w:multiLevelType w:val="hybridMultilevel"/>
    <w:tmpl w:val="A2FAFB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1"/>
  </w:num>
  <w:num w:numId="5">
    <w:abstractNumId w:val="10"/>
  </w:num>
  <w:num w:numId="6">
    <w:abstractNumId w:val="4"/>
  </w:num>
  <w:num w:numId="7">
    <w:abstractNumId w:val="15"/>
  </w:num>
  <w:num w:numId="8">
    <w:abstractNumId w:val="5"/>
  </w:num>
  <w:num w:numId="9">
    <w:abstractNumId w:val="14"/>
  </w:num>
  <w:num w:numId="10">
    <w:abstractNumId w:val="2"/>
  </w:num>
  <w:num w:numId="11">
    <w:abstractNumId w:val="13"/>
  </w:num>
  <w:num w:numId="12">
    <w:abstractNumId w:val="25"/>
  </w:num>
  <w:num w:numId="13">
    <w:abstractNumId w:val="18"/>
  </w:num>
  <w:num w:numId="14">
    <w:abstractNumId w:val="3"/>
  </w:num>
  <w:num w:numId="15">
    <w:abstractNumId w:val="21"/>
  </w:num>
  <w:num w:numId="16">
    <w:abstractNumId w:val="20"/>
  </w:num>
  <w:num w:numId="17">
    <w:abstractNumId w:val="1"/>
  </w:num>
  <w:num w:numId="18">
    <w:abstractNumId w:val="7"/>
  </w:num>
  <w:num w:numId="19">
    <w:abstractNumId w:val="23"/>
  </w:num>
  <w:num w:numId="20">
    <w:abstractNumId w:val="26"/>
  </w:num>
  <w:num w:numId="21">
    <w:abstractNumId w:val="22"/>
  </w:num>
  <w:num w:numId="22">
    <w:abstractNumId w:val="0"/>
  </w:num>
  <w:num w:numId="23">
    <w:abstractNumId w:val="17"/>
  </w:num>
  <w:num w:numId="24">
    <w:abstractNumId w:val="6"/>
  </w:num>
  <w:num w:numId="25">
    <w:abstractNumId w:val="24"/>
  </w:num>
  <w:num w:numId="26">
    <w:abstractNumId w:val="19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71F01"/>
    <w:rsid w:val="00103574"/>
    <w:rsid w:val="001E0577"/>
    <w:rsid w:val="0032243E"/>
    <w:rsid w:val="005B5A53"/>
    <w:rsid w:val="006446EE"/>
    <w:rsid w:val="00680698"/>
    <w:rsid w:val="00705E61"/>
    <w:rsid w:val="007E2AD4"/>
    <w:rsid w:val="00967BE4"/>
    <w:rsid w:val="00A26043"/>
    <w:rsid w:val="00AD624E"/>
    <w:rsid w:val="00B05AE9"/>
    <w:rsid w:val="00C006FF"/>
    <w:rsid w:val="00C71F01"/>
    <w:rsid w:val="00F3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F01"/>
    <w:pPr>
      <w:spacing w:after="160" w:line="259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E0577"/>
    <w:pPr>
      <w:keepNext/>
      <w:spacing w:after="0" w:line="288" w:lineRule="auto"/>
      <w:jc w:val="center"/>
      <w:outlineLvl w:val="3"/>
    </w:pPr>
    <w:rPr>
      <w:rFonts w:ascii="Arial" w:eastAsia="Times New Roman" w:hAnsi="Arial" w:cs="Arial"/>
      <w:spacing w:val="20"/>
      <w:w w:val="115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F01"/>
    <w:rPr>
      <w:rFonts w:ascii="Tahoma" w:eastAsia="Calibri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1E0577"/>
    <w:rPr>
      <w:rFonts w:ascii="Arial" w:eastAsia="Times New Roman" w:hAnsi="Arial" w:cs="Arial"/>
      <w:spacing w:val="20"/>
      <w:w w:val="115"/>
      <w:sz w:val="30"/>
      <w:szCs w:val="30"/>
      <w:lang w:eastAsia="pl-PL"/>
    </w:rPr>
  </w:style>
  <w:style w:type="character" w:styleId="Pogrubienie">
    <w:name w:val="Strong"/>
    <w:basedOn w:val="Domylnaczcionkaakapitu"/>
    <w:uiPriority w:val="22"/>
    <w:qFormat/>
    <w:rsid w:val="00B05AE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05A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odg%C3%B3rze_Rzeszowsk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Dolina_Dolnego_Sa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2020-01-09T19:53:00Z</dcterms:created>
  <dcterms:modified xsi:type="dcterms:W3CDTF">2020-01-09T20:08:00Z</dcterms:modified>
</cp:coreProperties>
</file>